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123E8" w:rsidR="005566C7" w:rsidRDefault="005566C7" w14:paraId="4CC9B992" wp14:textId="77777777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D123E8">
            <w:rPr>
              <w:rFonts w:ascii="Arial" w:hAnsi="Arial" w:cs="Arial"/>
              <w:b/>
              <w:snapToGrid w:val="0"/>
              <w:color w:val="000000"/>
              <w:sz w:val="28"/>
              <w:szCs w:val="28"/>
            </w:rPr>
            <w:t>Swansea</w:t>
          </w:r>
        </w:smartTag>
      </w:smartTag>
      <w:r w:rsidRPr="00D123E8"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Carers Centre</w:t>
      </w:r>
    </w:p>
    <w:p xmlns:wp14="http://schemas.microsoft.com/office/word/2010/wordml" w:rsidRPr="00D123E8" w:rsidR="005566C7" w:rsidRDefault="005566C7" w14:paraId="5FE928B3" wp14:textId="77777777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  <w:r w:rsidRPr="00D123E8">
        <w:rPr>
          <w:rFonts w:ascii="Arial" w:hAnsi="Arial" w:cs="Arial"/>
          <w:b/>
          <w:snapToGrid w:val="0"/>
          <w:color w:val="000000"/>
          <w:sz w:val="28"/>
          <w:szCs w:val="28"/>
        </w:rPr>
        <w:t>Job Description</w:t>
      </w:r>
    </w:p>
    <w:p xmlns:wp14="http://schemas.microsoft.com/office/word/2010/wordml" w:rsidRPr="00D123E8" w:rsidR="005566C7" w:rsidRDefault="005566C7" w14:paraId="672A6659" wp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</w:rPr>
      </w:pPr>
    </w:p>
    <w:p xmlns:wp14="http://schemas.microsoft.com/office/word/2010/wordml" w:rsidRPr="00C96869" w:rsidR="000A45F9" w:rsidP="00D123E8" w:rsidRDefault="005566C7" w14:paraId="2F2B36C1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</w:rPr>
      </w:pPr>
      <w:r w:rsidRPr="00D123E8">
        <w:rPr>
          <w:rFonts w:ascii="Arial" w:hAnsi="Arial" w:cs="Arial"/>
          <w:b/>
          <w:i/>
          <w:snapToGrid w:val="0"/>
          <w:color w:val="000000"/>
          <w:sz w:val="24"/>
        </w:rPr>
        <w:t>Title</w:t>
      </w:r>
      <w:r w:rsidR="005823B8">
        <w:rPr>
          <w:rFonts w:ascii="Arial" w:hAnsi="Arial" w:cs="Arial"/>
          <w:snapToGrid w:val="0"/>
          <w:color w:val="000000"/>
          <w:sz w:val="24"/>
        </w:rPr>
        <w:tab/>
      </w:r>
      <w:r w:rsidR="005823B8">
        <w:rPr>
          <w:rFonts w:ascii="Arial" w:hAnsi="Arial" w:cs="Arial"/>
          <w:snapToGrid w:val="0"/>
          <w:color w:val="000000"/>
          <w:sz w:val="24"/>
        </w:rPr>
        <w:tab/>
      </w:r>
      <w:r w:rsidR="005823B8">
        <w:rPr>
          <w:rFonts w:ascii="Arial" w:hAnsi="Arial" w:cs="Arial"/>
          <w:snapToGrid w:val="0"/>
          <w:color w:val="000000"/>
          <w:sz w:val="24"/>
        </w:rPr>
        <w:tab/>
      </w:r>
      <w:r w:rsidRPr="00C96869" w:rsidR="00874BDA">
        <w:rPr>
          <w:rFonts w:ascii="Arial" w:hAnsi="Arial" w:cs="Arial"/>
          <w:snapToGrid w:val="0"/>
          <w:color w:val="000000"/>
          <w:sz w:val="24"/>
        </w:rPr>
        <w:t xml:space="preserve">Time 4 You Coordinator </w:t>
      </w:r>
      <w:r w:rsidRPr="00C96869" w:rsidR="000A45F9">
        <w:rPr>
          <w:rFonts w:ascii="Arial" w:hAnsi="Arial" w:cs="Arial"/>
          <w:snapToGrid w:val="0"/>
          <w:color w:val="000000"/>
          <w:sz w:val="24"/>
        </w:rPr>
        <w:t xml:space="preserve"> </w:t>
      </w:r>
    </w:p>
    <w:p xmlns:wp14="http://schemas.microsoft.com/office/word/2010/wordml" w:rsidRPr="005823B8" w:rsidR="000A45F9" w:rsidP="00D123E8" w:rsidRDefault="000A45F9" w14:paraId="0A37501D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  <w:u w:val="single"/>
        </w:rPr>
      </w:pPr>
    </w:p>
    <w:p xmlns:wp14="http://schemas.microsoft.com/office/word/2010/wordml" w:rsidR="005566C7" w:rsidP="00D123E8" w:rsidRDefault="005566C7" w14:paraId="6E59712A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</w:rPr>
      </w:pPr>
      <w:r w:rsidRPr="00D123E8">
        <w:rPr>
          <w:rFonts w:ascii="Arial" w:hAnsi="Arial" w:cs="Arial"/>
          <w:b/>
          <w:i/>
          <w:snapToGrid w:val="0"/>
          <w:color w:val="000000"/>
          <w:sz w:val="24"/>
        </w:rPr>
        <w:t>Location</w:t>
      </w:r>
      <w:r w:rsidRPr="00D123E8">
        <w:rPr>
          <w:rFonts w:ascii="Arial" w:hAnsi="Arial" w:cs="Arial"/>
          <w:snapToGrid w:val="0"/>
          <w:color w:val="000000"/>
          <w:sz w:val="24"/>
        </w:rPr>
        <w:tab/>
      </w:r>
      <w:r w:rsidRPr="00D123E8">
        <w:rPr>
          <w:rFonts w:ascii="Arial" w:hAnsi="Arial" w:cs="Arial"/>
          <w:snapToGrid w:val="0"/>
          <w:color w:val="000000"/>
          <w:sz w:val="24"/>
        </w:rPr>
        <w:tab/>
      </w:r>
      <w:r w:rsidR="00874BDA">
        <w:rPr>
          <w:rFonts w:ascii="Arial" w:hAnsi="Arial" w:cs="Arial"/>
          <w:snapToGrid w:val="0"/>
          <w:color w:val="000000"/>
          <w:sz w:val="24"/>
        </w:rPr>
        <w:t>Swansea Carers Centre, 104 Mansel St, Swansea / Home</w:t>
      </w:r>
    </w:p>
    <w:p xmlns:wp14="http://schemas.microsoft.com/office/word/2010/wordml" w:rsidRPr="00D123E8" w:rsidR="00874BDA" w:rsidP="00D123E8" w:rsidRDefault="00874BDA" w14:paraId="5DAB6C7B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12"/>
        </w:rPr>
      </w:pPr>
    </w:p>
    <w:p xmlns:wp14="http://schemas.microsoft.com/office/word/2010/wordml" w:rsidR="00F44919" w:rsidP="00F44919" w:rsidRDefault="005566C7" w14:paraId="4B4D032E" wp14:textId="77777777">
      <w:pPr>
        <w:widowControl w:val="0"/>
        <w:ind w:left="2160" w:hanging="2160"/>
        <w:jc w:val="both"/>
        <w:rPr>
          <w:rFonts w:ascii="Arial" w:hAnsi="Arial" w:cs="Arial"/>
          <w:snapToGrid w:val="0"/>
          <w:sz w:val="24"/>
        </w:rPr>
      </w:pPr>
      <w:r w:rsidRPr="00D123E8">
        <w:rPr>
          <w:rFonts w:ascii="Arial" w:hAnsi="Arial" w:cs="Arial"/>
          <w:b/>
          <w:i/>
          <w:snapToGrid w:val="0"/>
          <w:color w:val="000000"/>
          <w:sz w:val="24"/>
        </w:rPr>
        <w:t>Hours</w:t>
      </w:r>
      <w:r w:rsidRPr="00D123E8">
        <w:rPr>
          <w:rFonts w:ascii="Arial" w:hAnsi="Arial" w:cs="Arial"/>
          <w:snapToGrid w:val="0"/>
          <w:color w:val="000000"/>
          <w:sz w:val="24"/>
        </w:rPr>
        <w:tab/>
      </w:r>
      <w:r w:rsidR="00D825E0">
        <w:rPr>
          <w:rFonts w:ascii="Arial" w:hAnsi="Arial" w:cs="Arial"/>
          <w:snapToGrid w:val="0"/>
          <w:sz w:val="24"/>
        </w:rPr>
        <w:t>14</w:t>
      </w:r>
      <w:r w:rsidRPr="00F44919">
        <w:rPr>
          <w:rFonts w:ascii="Arial" w:hAnsi="Arial" w:cs="Arial"/>
          <w:snapToGrid w:val="0"/>
          <w:sz w:val="24"/>
        </w:rPr>
        <w:t xml:space="preserve"> hrs per week</w:t>
      </w:r>
      <w:r w:rsidR="001E7761">
        <w:rPr>
          <w:rFonts w:ascii="Arial" w:hAnsi="Arial" w:cs="Arial"/>
          <w:snapToGrid w:val="0"/>
          <w:sz w:val="24"/>
        </w:rPr>
        <w:t xml:space="preserve"> </w:t>
      </w:r>
    </w:p>
    <w:p xmlns:wp14="http://schemas.microsoft.com/office/word/2010/wordml" w:rsidRPr="00853AC9" w:rsidR="00874BDA" w:rsidP="00F44919" w:rsidRDefault="00874BDA" w14:paraId="02EB378F" wp14:textId="77777777">
      <w:pPr>
        <w:widowControl w:val="0"/>
        <w:ind w:left="2160" w:hanging="2160"/>
        <w:jc w:val="both"/>
        <w:rPr>
          <w:rFonts w:ascii="Arial" w:hAnsi="Arial" w:cs="Arial"/>
          <w:snapToGrid w:val="0"/>
          <w:color w:val="3366FF"/>
          <w:sz w:val="24"/>
        </w:rPr>
      </w:pPr>
    </w:p>
    <w:p xmlns:wp14="http://schemas.microsoft.com/office/word/2010/wordml" w:rsidRPr="00D123E8" w:rsidR="005566C7" w:rsidP="00D123E8" w:rsidRDefault="005566C7" w14:paraId="4D51DC65" wp14:textId="77777777">
      <w:pPr>
        <w:widowControl w:val="0"/>
        <w:ind w:left="2160" w:hanging="2160"/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  <w:r w:rsidRPr="00D123E8">
        <w:rPr>
          <w:rFonts w:ascii="Arial" w:hAnsi="Arial" w:cs="Arial"/>
          <w:b/>
          <w:i/>
          <w:snapToGrid w:val="0"/>
          <w:color w:val="000000"/>
          <w:sz w:val="24"/>
        </w:rPr>
        <w:t>Salary</w:t>
      </w:r>
      <w:r w:rsidRPr="00D123E8">
        <w:rPr>
          <w:rFonts w:ascii="Arial" w:hAnsi="Arial" w:cs="Arial"/>
          <w:snapToGrid w:val="0"/>
          <w:color w:val="000000"/>
          <w:sz w:val="24"/>
        </w:rPr>
        <w:tab/>
      </w:r>
      <w:r w:rsidR="00190CA6">
        <w:rPr>
          <w:rFonts w:ascii="Arial" w:hAnsi="Arial" w:cs="Arial"/>
          <w:snapToGrid w:val="0"/>
          <w:color w:val="000000"/>
          <w:sz w:val="24"/>
        </w:rPr>
        <w:t xml:space="preserve"> </w:t>
      </w:r>
      <w:r w:rsidRPr="00C96869" w:rsidR="00C96869">
        <w:rPr>
          <w:rFonts w:ascii="Arial" w:hAnsi="Arial" w:cs="Arial"/>
          <w:snapToGrid w:val="0"/>
          <w:color w:val="000000"/>
          <w:sz w:val="24"/>
        </w:rPr>
        <w:t>£22,13</w:t>
      </w:r>
      <w:r w:rsidR="00C96869">
        <w:rPr>
          <w:rFonts w:ascii="Arial" w:hAnsi="Arial" w:cs="Arial"/>
          <w:snapToGrid w:val="0"/>
          <w:color w:val="000000"/>
          <w:sz w:val="24"/>
        </w:rPr>
        <w:t>1</w:t>
      </w:r>
      <w:r w:rsidRPr="00C96869" w:rsidR="00C96869">
        <w:rPr>
          <w:rFonts w:ascii="Arial" w:hAnsi="Arial" w:cs="Arial"/>
          <w:snapToGrid w:val="0"/>
          <w:color w:val="000000"/>
          <w:sz w:val="24"/>
        </w:rPr>
        <w:t>.20 pro rata</w:t>
      </w:r>
    </w:p>
    <w:p xmlns:wp14="http://schemas.microsoft.com/office/word/2010/wordml" w:rsidRPr="00D123E8" w:rsidR="005566C7" w:rsidP="00D123E8" w:rsidRDefault="005566C7" w14:paraId="6A05A809" wp14:textId="77777777">
      <w:pPr>
        <w:widowControl w:val="0"/>
        <w:jc w:val="both"/>
        <w:rPr>
          <w:rFonts w:ascii="Arial" w:hAnsi="Arial" w:cs="Arial"/>
          <w:b/>
          <w:i/>
          <w:snapToGrid w:val="0"/>
          <w:color w:val="000000"/>
          <w:sz w:val="12"/>
        </w:rPr>
      </w:pPr>
    </w:p>
    <w:p xmlns:wp14="http://schemas.microsoft.com/office/word/2010/wordml" w:rsidRPr="00D123E8" w:rsidR="005566C7" w:rsidP="005209A8" w:rsidRDefault="005566C7" w14:paraId="1ADE4837" wp14:textId="77777777">
      <w:pPr>
        <w:widowControl w:val="0"/>
        <w:ind w:left="2160" w:hanging="2160"/>
        <w:jc w:val="both"/>
        <w:rPr>
          <w:rFonts w:ascii="Arial" w:hAnsi="Arial" w:cs="Arial"/>
          <w:snapToGrid w:val="0"/>
          <w:color w:val="000000"/>
          <w:sz w:val="24"/>
        </w:rPr>
      </w:pPr>
      <w:r w:rsidRPr="00D123E8">
        <w:rPr>
          <w:rFonts w:ascii="Arial" w:hAnsi="Arial" w:cs="Arial"/>
          <w:b/>
          <w:i/>
          <w:snapToGrid w:val="0"/>
          <w:color w:val="000000"/>
          <w:sz w:val="24"/>
        </w:rPr>
        <w:t>Annual Leave</w:t>
      </w:r>
      <w:r w:rsidRPr="00D123E8">
        <w:rPr>
          <w:rFonts w:ascii="Arial" w:hAnsi="Arial" w:cs="Arial"/>
          <w:snapToGrid w:val="0"/>
          <w:color w:val="000000"/>
          <w:sz w:val="24"/>
        </w:rPr>
        <w:tab/>
      </w:r>
      <w:r w:rsidRPr="009F5BD6" w:rsidR="005209A8">
        <w:rPr>
          <w:rFonts w:ascii="Arial" w:hAnsi="Arial" w:cs="Arial"/>
          <w:snapToGrid w:val="0"/>
          <w:color w:val="000000"/>
          <w:sz w:val="24"/>
          <w:szCs w:val="24"/>
        </w:rPr>
        <w:t xml:space="preserve">26 days and customary bank holidays </w:t>
      </w:r>
      <w:r w:rsidR="005209A8">
        <w:rPr>
          <w:rFonts w:ascii="Arial" w:hAnsi="Arial" w:cs="Arial"/>
          <w:snapToGrid w:val="0"/>
          <w:color w:val="000000"/>
          <w:sz w:val="24"/>
          <w:szCs w:val="24"/>
        </w:rPr>
        <w:t xml:space="preserve">(pro rata) </w:t>
      </w:r>
      <w:r w:rsidRPr="009F5BD6" w:rsidR="005209A8">
        <w:rPr>
          <w:rFonts w:ascii="Arial" w:hAnsi="Arial" w:cs="Arial"/>
          <w:snapToGrid w:val="0"/>
          <w:color w:val="000000"/>
          <w:sz w:val="24"/>
          <w:szCs w:val="24"/>
        </w:rPr>
        <w:t>with additional days being granted for additional years of service</w:t>
      </w:r>
    </w:p>
    <w:p xmlns:wp14="http://schemas.microsoft.com/office/word/2010/wordml" w:rsidRPr="00D123E8" w:rsidR="005566C7" w:rsidP="00D123E8" w:rsidRDefault="005566C7" w14:paraId="5A39BBE3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12"/>
        </w:rPr>
      </w:pPr>
    </w:p>
    <w:p xmlns:wp14="http://schemas.microsoft.com/office/word/2010/wordml" w:rsidR="00477074" w:rsidP="00D123E8" w:rsidRDefault="005566C7" w14:paraId="7CAC5656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</w:rPr>
      </w:pPr>
      <w:r w:rsidRPr="00D123E8">
        <w:rPr>
          <w:rFonts w:ascii="Arial" w:hAnsi="Arial" w:cs="Arial"/>
          <w:b/>
          <w:i/>
          <w:snapToGrid w:val="0"/>
          <w:color w:val="000000"/>
          <w:sz w:val="24"/>
        </w:rPr>
        <w:t>Travel Expenses</w:t>
      </w:r>
      <w:r w:rsidRPr="00D123E8">
        <w:rPr>
          <w:rFonts w:ascii="Arial" w:hAnsi="Arial" w:cs="Arial"/>
          <w:snapToGrid w:val="0"/>
          <w:color w:val="000000"/>
          <w:sz w:val="24"/>
        </w:rPr>
        <w:tab/>
      </w:r>
      <w:r w:rsidR="00225B9C">
        <w:rPr>
          <w:rFonts w:ascii="Arial" w:hAnsi="Arial" w:cs="Arial"/>
          <w:snapToGrid w:val="0"/>
          <w:color w:val="000000"/>
          <w:sz w:val="24"/>
        </w:rPr>
        <w:t>45</w:t>
      </w:r>
      <w:r w:rsidRPr="00D123E8">
        <w:rPr>
          <w:rFonts w:ascii="Arial" w:hAnsi="Arial" w:cs="Arial"/>
          <w:snapToGrid w:val="0"/>
          <w:color w:val="000000"/>
          <w:sz w:val="24"/>
        </w:rPr>
        <w:t>p per mile</w:t>
      </w:r>
      <w:r w:rsidR="00D123E8">
        <w:rPr>
          <w:rFonts w:ascii="Arial" w:hAnsi="Arial" w:cs="Arial"/>
          <w:snapToGrid w:val="0"/>
          <w:color w:val="000000"/>
          <w:sz w:val="24"/>
        </w:rPr>
        <w:t xml:space="preserve"> </w:t>
      </w:r>
    </w:p>
    <w:p xmlns:wp14="http://schemas.microsoft.com/office/word/2010/wordml" w:rsidR="00477074" w:rsidP="00D123E8" w:rsidRDefault="00477074" w14:paraId="41C8F396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</w:rPr>
      </w:pPr>
    </w:p>
    <w:p xmlns:wp14="http://schemas.microsoft.com/office/word/2010/wordml" w:rsidRPr="00C96869" w:rsidR="005566C7" w:rsidP="4DEA5B75" w:rsidRDefault="005566C7" w14:paraId="4CCDA08B" wp14:textId="2AACCA97">
      <w:pPr>
        <w:widowControl w:val="0"/>
        <w:jc w:val="both"/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</w:pPr>
      <w:r w:rsidRPr="4DEA5B75" w:rsidR="005566C7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>Reporting To</w:t>
      </w:r>
      <w:r w:rsidRPr="00D123E8">
        <w:rPr>
          <w:rFonts w:ascii="Arial" w:hAnsi="Arial" w:cs="Arial"/>
          <w:snapToGrid w:val="0"/>
          <w:color w:val="000000"/>
          <w:sz w:val="24"/>
        </w:rPr>
        <w:tab/>
      </w:r>
      <w:r w:rsidRPr="4DEA5B75" w:rsidR="7396B521">
        <w:rPr>
          <w:rFonts w:ascii="Arial" w:hAnsi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Deputy Director</w:t>
      </w:r>
    </w:p>
    <w:p xmlns:wp14="http://schemas.microsoft.com/office/word/2010/wordml" w:rsidRPr="00D123E8" w:rsidR="005566C7" w:rsidRDefault="005566C7" w14:paraId="72A3D3EC" wp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12"/>
        </w:rPr>
      </w:pPr>
    </w:p>
    <w:p xmlns:wp14="http://schemas.microsoft.com/office/word/2010/wordml" w:rsidRPr="00D123E8" w:rsidR="005566C7" w:rsidRDefault="005566C7" w14:paraId="0D0B940D" wp14:textId="77777777">
      <w:pPr>
        <w:widowControl w:val="0"/>
        <w:rPr>
          <w:rFonts w:ascii="Arial" w:hAnsi="Arial" w:cs="Arial"/>
          <w:snapToGrid w:val="0"/>
          <w:color w:val="000000"/>
          <w:sz w:val="24"/>
        </w:rPr>
      </w:pPr>
      <w:r w:rsidRPr="00D123E8">
        <w:rPr>
          <w:rFonts w:ascii="Arial" w:hAnsi="Arial" w:cs="Arial"/>
          <w:b/>
          <w:i/>
          <w:snapToGrid w:val="0"/>
          <w:color w:val="000000"/>
          <w:sz w:val="24"/>
        </w:rPr>
        <w:tab/>
      </w:r>
      <w:r w:rsidRPr="00D123E8">
        <w:rPr>
          <w:rFonts w:ascii="Arial" w:hAnsi="Arial" w:cs="Arial"/>
          <w:b/>
          <w:i/>
          <w:snapToGrid w:val="0"/>
          <w:color w:val="000000"/>
          <w:sz w:val="24"/>
        </w:rPr>
        <w:tab/>
      </w:r>
    </w:p>
    <w:p xmlns:wp14="http://schemas.microsoft.com/office/word/2010/wordml" w:rsidRPr="00D123E8" w:rsidR="005566C7" w:rsidRDefault="005566C7" w14:paraId="0E27B00A" wp14:textId="77777777">
      <w:pPr>
        <w:widowControl w:val="0"/>
        <w:rPr>
          <w:rFonts w:ascii="Arial" w:hAnsi="Arial" w:cs="Arial"/>
          <w:snapToGrid w:val="0"/>
          <w:color w:val="000000"/>
          <w:sz w:val="24"/>
        </w:rPr>
      </w:pPr>
    </w:p>
    <w:p xmlns:wp14="http://schemas.microsoft.com/office/word/2010/wordml" w:rsidRPr="00D123E8" w:rsidR="005566C7" w:rsidP="00D123E8" w:rsidRDefault="005566C7" w14:paraId="4FC8FA04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</w:rPr>
      </w:pPr>
      <w:r w:rsidRPr="00D123E8">
        <w:rPr>
          <w:rFonts w:ascii="Arial" w:hAnsi="Arial" w:cs="Arial"/>
          <w:snapToGrid w:val="0"/>
          <w:color w:val="000000"/>
          <w:sz w:val="24"/>
        </w:rPr>
        <w:t xml:space="preserve">The post is subject to a probationary period of </w:t>
      </w:r>
      <w:r w:rsidR="00C7670B">
        <w:rPr>
          <w:rFonts w:ascii="Arial" w:hAnsi="Arial" w:cs="Arial"/>
          <w:snapToGrid w:val="0"/>
          <w:color w:val="000000"/>
          <w:sz w:val="24"/>
        </w:rPr>
        <w:t>6</w:t>
      </w:r>
      <w:r w:rsidRPr="00D123E8">
        <w:rPr>
          <w:rFonts w:ascii="Arial" w:hAnsi="Arial" w:cs="Arial"/>
          <w:snapToGrid w:val="0"/>
          <w:color w:val="000000"/>
          <w:sz w:val="24"/>
        </w:rPr>
        <w:t xml:space="preserve"> months</w:t>
      </w:r>
      <w:r w:rsidR="00EE7203">
        <w:rPr>
          <w:rFonts w:ascii="Arial" w:hAnsi="Arial" w:cs="Arial"/>
          <w:snapToGrid w:val="0"/>
          <w:color w:val="000000"/>
          <w:sz w:val="24"/>
        </w:rPr>
        <w:t>. T</w:t>
      </w:r>
      <w:r w:rsidRPr="00D123E8">
        <w:rPr>
          <w:rFonts w:ascii="Arial" w:hAnsi="Arial" w:cs="Arial"/>
          <w:snapToGrid w:val="0"/>
          <w:color w:val="000000"/>
          <w:sz w:val="24"/>
        </w:rPr>
        <w:t>he successful applicant will be subject to an enhanced C.R.B. disclosure.</w:t>
      </w:r>
    </w:p>
    <w:p xmlns:wp14="http://schemas.microsoft.com/office/word/2010/wordml" w:rsidRPr="00D123E8" w:rsidR="005566C7" w:rsidP="00D123E8" w:rsidRDefault="005566C7" w14:paraId="60061E4C" wp14:textId="77777777">
      <w:pPr>
        <w:widowControl w:val="0"/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</w:p>
    <w:p xmlns:wp14="http://schemas.microsoft.com/office/word/2010/wordml" w:rsidR="005566C7" w:rsidP="00D123E8" w:rsidRDefault="005566C7" w14:paraId="3711BE67" wp14:textId="77777777">
      <w:pPr>
        <w:pStyle w:val="Heading3"/>
        <w:jc w:val="both"/>
        <w:rPr>
          <w:rFonts w:ascii="Arial" w:hAnsi="Arial" w:cs="Arial"/>
        </w:rPr>
      </w:pPr>
      <w:r w:rsidRPr="00D123E8">
        <w:rPr>
          <w:rFonts w:ascii="Arial" w:hAnsi="Arial" w:cs="Arial"/>
        </w:rPr>
        <w:t>Accountability</w:t>
      </w:r>
    </w:p>
    <w:p xmlns:wp14="http://schemas.microsoft.com/office/word/2010/wordml" w:rsidRPr="00D123E8" w:rsidR="005566C7" w:rsidP="00D123E8" w:rsidRDefault="00D123E8" w14:paraId="549C5ABE" wp14:textId="7FAD61AF">
      <w:pPr>
        <w:jc w:val="both"/>
        <w:rPr>
          <w:rFonts w:ascii="Arial" w:hAnsi="Arial" w:cs="Arial"/>
          <w:sz w:val="24"/>
          <w:szCs w:val="24"/>
        </w:rPr>
      </w:pPr>
      <w:r w:rsidRPr="4DEA5B75" w:rsidR="00D123E8">
        <w:rPr>
          <w:rFonts w:ascii="Arial" w:hAnsi="Arial" w:cs="Arial"/>
          <w:sz w:val="24"/>
          <w:szCs w:val="24"/>
        </w:rPr>
        <w:t>T</w:t>
      </w:r>
      <w:r w:rsidRPr="4DEA5B75" w:rsidR="001D69BB">
        <w:rPr>
          <w:rFonts w:ascii="Arial" w:hAnsi="Arial" w:cs="Arial"/>
          <w:sz w:val="24"/>
          <w:szCs w:val="24"/>
        </w:rPr>
        <w:t xml:space="preserve">he </w:t>
      </w:r>
      <w:r w:rsidRPr="4DEA5B75" w:rsidR="00874BDA">
        <w:rPr>
          <w:rFonts w:ascii="Arial" w:hAnsi="Arial" w:cs="Arial"/>
          <w:sz w:val="24"/>
          <w:szCs w:val="24"/>
        </w:rPr>
        <w:t>Time 4 You Coordinator</w:t>
      </w:r>
      <w:r w:rsidRPr="4DEA5B75" w:rsidR="001D69BB">
        <w:rPr>
          <w:rFonts w:ascii="Arial" w:hAnsi="Arial" w:cs="Arial"/>
          <w:sz w:val="24"/>
          <w:szCs w:val="24"/>
        </w:rPr>
        <w:t xml:space="preserve"> will be employed by the </w:t>
      </w:r>
      <w:r w:rsidRPr="4DEA5B75" w:rsidR="00D123E8">
        <w:rPr>
          <w:rFonts w:ascii="Arial" w:hAnsi="Arial" w:cs="Arial"/>
          <w:sz w:val="24"/>
          <w:szCs w:val="24"/>
        </w:rPr>
        <w:t>Board of Trustees of Swansea Carers’ Centre.</w:t>
      </w:r>
      <w:r w:rsidRPr="4DEA5B75" w:rsidR="005566C7">
        <w:rPr>
          <w:rFonts w:ascii="Arial" w:hAnsi="Arial" w:cs="Arial"/>
          <w:sz w:val="24"/>
          <w:szCs w:val="24"/>
        </w:rPr>
        <w:t xml:space="preserve">  Line Management of this post is </w:t>
      </w:r>
      <w:r w:rsidRPr="4DEA5B75" w:rsidR="001D69BB">
        <w:rPr>
          <w:rFonts w:ascii="Arial" w:hAnsi="Arial" w:cs="Arial"/>
          <w:sz w:val="24"/>
          <w:szCs w:val="24"/>
        </w:rPr>
        <w:t>through</w:t>
      </w:r>
      <w:r w:rsidRPr="4DEA5B75" w:rsidR="005566C7">
        <w:rPr>
          <w:rFonts w:ascii="Arial" w:hAnsi="Arial" w:cs="Arial"/>
          <w:sz w:val="24"/>
          <w:szCs w:val="24"/>
        </w:rPr>
        <w:t xml:space="preserve"> </w:t>
      </w:r>
      <w:r w:rsidRPr="4DEA5B75" w:rsidR="2AC806F1">
        <w:rPr>
          <w:rFonts w:ascii="Arial" w:hAnsi="Arial" w:cs="Arial"/>
          <w:sz w:val="24"/>
          <w:szCs w:val="24"/>
        </w:rPr>
        <w:t xml:space="preserve">the Deputy Director </w:t>
      </w:r>
      <w:r w:rsidRPr="4DEA5B75" w:rsidR="00FA0741">
        <w:rPr>
          <w:rFonts w:ascii="Arial" w:hAnsi="Arial" w:cs="Arial"/>
          <w:sz w:val="24"/>
          <w:szCs w:val="24"/>
        </w:rPr>
        <w:t>to whom the post holder will be responsible.</w:t>
      </w:r>
    </w:p>
    <w:p xmlns:wp14="http://schemas.microsoft.com/office/word/2010/wordml" w:rsidRPr="00D123E8" w:rsidR="005566C7" w:rsidP="00D123E8" w:rsidRDefault="005566C7" w14:paraId="44EAFD9C" wp14:textId="77777777">
      <w:pPr>
        <w:pStyle w:val="BodyText"/>
        <w:jc w:val="both"/>
        <w:rPr>
          <w:rFonts w:ascii="Arial" w:hAnsi="Arial" w:cs="Arial"/>
          <w:szCs w:val="24"/>
        </w:rPr>
      </w:pPr>
    </w:p>
    <w:p xmlns:wp14="http://schemas.microsoft.com/office/word/2010/wordml" w:rsidRPr="00D123E8" w:rsidR="005566C7" w:rsidP="00D123E8" w:rsidRDefault="005566C7" w14:paraId="6E90CC8A" wp14:textId="77777777">
      <w:pPr>
        <w:pStyle w:val="BodyText"/>
        <w:jc w:val="both"/>
        <w:rPr>
          <w:rFonts w:ascii="Arial" w:hAnsi="Arial" w:cs="Arial"/>
        </w:rPr>
      </w:pPr>
      <w:r w:rsidRPr="00D123E8">
        <w:rPr>
          <w:rFonts w:ascii="Arial" w:hAnsi="Arial" w:cs="Arial"/>
          <w:b/>
        </w:rPr>
        <w:t>Purpose of the Post</w:t>
      </w:r>
    </w:p>
    <w:p xmlns:wp14="http://schemas.microsoft.com/office/word/2010/wordml" w:rsidRPr="000A45F9" w:rsidR="00D825E0" w:rsidP="00874BDA" w:rsidRDefault="00874BDA" w14:paraId="4729FBBF" wp14:textId="77777777">
      <w:pPr>
        <w:pStyle w:val="BodyTex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Coordination </w:t>
      </w:r>
      <w:r w:rsidR="002E6E31">
        <w:rPr>
          <w:rFonts w:ascii="Arial" w:hAnsi="Arial" w:cs="Arial"/>
        </w:rPr>
        <w:t>of the</w:t>
      </w:r>
      <w:r w:rsidRPr="00950720" w:rsidR="00556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Time 4 You Project</w:t>
      </w:r>
      <w:r w:rsidRPr="00950720" w:rsidR="00D123E8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>project</w:t>
      </w:r>
      <w:r w:rsidRPr="00950720" w:rsidR="00C7670B">
        <w:rPr>
          <w:rFonts w:ascii="Arial" w:hAnsi="Arial" w:cs="Arial"/>
        </w:rPr>
        <w:t xml:space="preserve"> provides flexible </w:t>
      </w:r>
      <w:r>
        <w:rPr>
          <w:rFonts w:ascii="Arial" w:hAnsi="Arial" w:cs="Arial"/>
        </w:rPr>
        <w:t>respite opportunities for carers with a mix of direct replacement care and access to activities to create a opportunities for a break from their caring role</w:t>
      </w:r>
    </w:p>
    <w:p xmlns:wp14="http://schemas.microsoft.com/office/word/2010/wordml" w:rsidRPr="005A12C1" w:rsidR="005566C7" w:rsidP="00D123E8" w:rsidRDefault="005566C7" w14:paraId="4B94D5A5" wp14:textId="77777777">
      <w:pPr>
        <w:pStyle w:val="BodyText"/>
        <w:jc w:val="both"/>
        <w:rPr>
          <w:rFonts w:ascii="Arial" w:hAnsi="Arial" w:cs="Arial"/>
          <w:i/>
          <w:u w:val="single"/>
        </w:rPr>
      </w:pPr>
    </w:p>
    <w:p xmlns:wp14="http://schemas.microsoft.com/office/word/2010/wordml" w:rsidRPr="00D123E8" w:rsidR="005566C7" w:rsidP="00765178" w:rsidRDefault="005566C7" w14:paraId="070BED91" wp14:textId="77777777">
      <w:pPr>
        <w:pStyle w:val="BodyText"/>
        <w:jc w:val="both"/>
        <w:rPr>
          <w:rFonts w:ascii="Arial" w:hAnsi="Arial" w:cs="Arial"/>
        </w:rPr>
      </w:pPr>
      <w:r w:rsidRPr="00D123E8">
        <w:rPr>
          <w:rFonts w:ascii="Arial" w:hAnsi="Arial" w:cs="Arial"/>
          <w:b/>
        </w:rPr>
        <w:t>M</w:t>
      </w:r>
      <w:r w:rsidR="00E3629A">
        <w:rPr>
          <w:rFonts w:ascii="Arial" w:hAnsi="Arial" w:cs="Arial"/>
          <w:b/>
        </w:rPr>
        <w:t>AIN AREAS OF RESPONSIBILITY</w:t>
      </w:r>
    </w:p>
    <w:p xmlns:wp14="http://schemas.microsoft.com/office/word/2010/wordml" w:rsidR="00610BF1" w:rsidP="00610BF1" w:rsidRDefault="00610BF1" w14:paraId="3DEEC669" wp14:textId="77777777">
      <w:pPr>
        <w:pStyle w:val="BodyText"/>
        <w:jc w:val="both"/>
        <w:rPr>
          <w:rFonts w:ascii="Arial" w:hAnsi="Arial" w:cs="Arial"/>
        </w:rPr>
      </w:pPr>
    </w:p>
    <w:p xmlns:wp14="http://schemas.microsoft.com/office/word/2010/wordml" w:rsidR="00610BF1" w:rsidP="00A656D7" w:rsidRDefault="00874BDA" w14:paraId="4D332CFB" wp14:textId="77777777">
      <w:pPr>
        <w:pStyle w:val="BodyTex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Coordination</w:t>
      </w:r>
    </w:p>
    <w:p xmlns:wp14="http://schemas.microsoft.com/office/word/2010/wordml" w:rsidRPr="00EC4BCC" w:rsidR="00400171" w:rsidP="00EC4BCC" w:rsidRDefault="00874BDA" w14:paraId="29C496C7" wp14:textId="77777777">
      <w:pPr>
        <w:pStyle w:val="BodyTex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work with care agencies to arrange short respite sessions in blocks of up to 4 hours </w:t>
      </w:r>
    </w:p>
    <w:p xmlns:wp14="http://schemas.microsoft.com/office/word/2010/wordml" w:rsidRPr="00110FAE" w:rsidR="00093F9A" w:rsidP="00BA62B4" w:rsidRDefault="00735917" w14:paraId="57227BC1" wp14:textId="77777777">
      <w:pPr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 w:rsidRPr="000A45F9">
        <w:rPr>
          <w:rFonts w:ascii="Arial" w:hAnsi="Arial" w:cs="Arial"/>
          <w:bCs/>
          <w:sz w:val="24"/>
          <w:szCs w:val="24"/>
        </w:rPr>
        <w:t xml:space="preserve">To </w:t>
      </w:r>
      <w:r w:rsidR="0077558A">
        <w:rPr>
          <w:rFonts w:ascii="Arial" w:hAnsi="Arial" w:cs="Arial"/>
          <w:bCs/>
          <w:sz w:val="24"/>
          <w:szCs w:val="24"/>
        </w:rPr>
        <w:t>liaise with activity providers e.g. holistic therapists, sports venues etc to arrange and purchase vouchers for carers to access activities</w:t>
      </w:r>
    </w:p>
    <w:p xmlns:wp14="http://schemas.microsoft.com/office/word/2010/wordml" w:rsidR="0077558A" w:rsidP="0090517C" w:rsidRDefault="0090517C" w14:paraId="0E73DAD3" wp14:textId="7777777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B0E5D">
        <w:rPr>
          <w:rFonts w:ascii="Arial" w:hAnsi="Arial" w:cs="Arial"/>
          <w:sz w:val="24"/>
          <w:szCs w:val="24"/>
        </w:rPr>
        <w:t xml:space="preserve">To develop </w:t>
      </w:r>
      <w:r w:rsidR="0077558A">
        <w:rPr>
          <w:rFonts w:ascii="Arial" w:hAnsi="Arial" w:cs="Arial"/>
          <w:sz w:val="24"/>
          <w:szCs w:val="24"/>
        </w:rPr>
        <w:t xml:space="preserve">a pilot project of volunteers to provide short breaks for carers of up to 2 hours. This will include assessing the cared for and establishing if the volunteer led respite is appropriate or if a </w:t>
      </w:r>
      <w:r w:rsidR="000956F6">
        <w:rPr>
          <w:rFonts w:ascii="Arial" w:hAnsi="Arial" w:cs="Arial"/>
          <w:sz w:val="24"/>
          <w:szCs w:val="24"/>
        </w:rPr>
        <w:t>regulated</w:t>
      </w:r>
      <w:r w:rsidR="0077558A">
        <w:rPr>
          <w:rFonts w:ascii="Arial" w:hAnsi="Arial" w:cs="Arial"/>
          <w:sz w:val="24"/>
          <w:szCs w:val="24"/>
        </w:rPr>
        <w:t xml:space="preserve"> care agency should be instructed</w:t>
      </w:r>
    </w:p>
    <w:p xmlns:wp14="http://schemas.microsoft.com/office/word/2010/wordml" w:rsidRPr="000956F6" w:rsidR="000956F6" w:rsidP="000956F6" w:rsidRDefault="000956F6" w14:paraId="6B1D27CF" wp14:textId="7777777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B0E5D">
        <w:rPr>
          <w:rFonts w:ascii="Arial" w:hAnsi="Arial" w:cs="Arial"/>
          <w:sz w:val="24"/>
          <w:szCs w:val="24"/>
        </w:rPr>
        <w:t>aintain good assessment and review procedures and appropriate care plans</w:t>
      </w:r>
      <w:r w:rsidRPr="000A45F9">
        <w:rPr>
          <w:rFonts w:ascii="Arial" w:hAnsi="Arial" w:cs="Arial"/>
          <w:sz w:val="24"/>
          <w:szCs w:val="24"/>
        </w:rPr>
        <w:t>. This will include ensuring all potential users of the</w:t>
      </w:r>
      <w:r w:rsidRPr="00887A9B">
        <w:rPr>
          <w:rFonts w:ascii="Arial" w:hAnsi="Arial" w:cs="Arial"/>
        </w:rPr>
        <w:t xml:space="preserve"> </w:t>
      </w:r>
      <w:r w:rsidRPr="000A45F9">
        <w:rPr>
          <w:rFonts w:ascii="Arial" w:hAnsi="Arial" w:cs="Arial"/>
          <w:sz w:val="24"/>
          <w:szCs w:val="24"/>
        </w:rPr>
        <w:t>service are assessed for suitability, undertaking a risk assessment and moving and handl</w:t>
      </w:r>
      <w:r>
        <w:rPr>
          <w:rFonts w:ascii="Arial" w:hAnsi="Arial" w:cs="Arial"/>
          <w:sz w:val="24"/>
          <w:szCs w:val="24"/>
        </w:rPr>
        <w:t xml:space="preserve">ing assessment </w:t>
      </w:r>
    </w:p>
    <w:p xmlns:wp14="http://schemas.microsoft.com/office/word/2010/wordml" w:rsidR="0077558A" w:rsidP="0090517C" w:rsidRDefault="0077558A" w14:paraId="77D05EC8" wp14:textId="7777777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the Volunteer Coordinator to recruit and train a small team of volunteers to provide short breaks / respite for carers.</w:t>
      </w:r>
    </w:p>
    <w:p xmlns:wp14="http://schemas.microsoft.com/office/word/2010/wordml" w:rsidR="0077558A" w:rsidP="0090517C" w:rsidRDefault="0077558A" w14:paraId="32B11C3B" wp14:textId="77777777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line </w:t>
      </w:r>
      <w:r w:rsidR="000956F6">
        <w:rPr>
          <w:rFonts w:ascii="Arial" w:hAnsi="Arial" w:cs="Arial"/>
          <w:sz w:val="24"/>
          <w:szCs w:val="24"/>
        </w:rPr>
        <w:t>management</w:t>
      </w:r>
      <w:r>
        <w:rPr>
          <w:rFonts w:ascii="Arial" w:hAnsi="Arial" w:cs="Arial"/>
          <w:sz w:val="24"/>
          <w:szCs w:val="24"/>
        </w:rPr>
        <w:t xml:space="preserve"> support </w:t>
      </w:r>
      <w:r w:rsidR="000956F6">
        <w:rPr>
          <w:rFonts w:ascii="Arial" w:hAnsi="Arial" w:cs="Arial"/>
          <w:sz w:val="24"/>
          <w:szCs w:val="24"/>
        </w:rPr>
        <w:t>to the volunteer team</w:t>
      </w:r>
    </w:p>
    <w:p xmlns:wp14="http://schemas.microsoft.com/office/word/2010/wordml" w:rsidR="008B7A5B" w:rsidP="008B7A5B" w:rsidRDefault="005823B8" w14:paraId="3475A2CE" wp14:textId="77777777">
      <w:pPr>
        <w:pStyle w:val="BodyTex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 </w:t>
      </w:r>
      <w:r w:rsidR="000956F6">
        <w:rPr>
          <w:rFonts w:ascii="Arial" w:hAnsi="Arial" w:cs="Arial"/>
          <w:color w:val="auto"/>
        </w:rPr>
        <w:t>manage</w:t>
      </w:r>
      <w:r w:rsidR="008B7A5B">
        <w:rPr>
          <w:rFonts w:ascii="Arial" w:hAnsi="Arial" w:cs="Arial"/>
          <w:color w:val="auto"/>
        </w:rPr>
        <w:t xml:space="preserve"> </w:t>
      </w:r>
      <w:r w:rsidR="000956F6">
        <w:rPr>
          <w:rFonts w:ascii="Arial" w:hAnsi="Arial" w:cs="Arial"/>
          <w:color w:val="auto"/>
        </w:rPr>
        <w:t>the</w:t>
      </w:r>
      <w:r w:rsidR="008B7A5B">
        <w:rPr>
          <w:rFonts w:ascii="Arial" w:hAnsi="Arial" w:cs="Arial"/>
          <w:color w:val="auto"/>
        </w:rPr>
        <w:t xml:space="preserve"> budget and expenditure for the </w:t>
      </w:r>
      <w:r w:rsidR="000956F6">
        <w:rPr>
          <w:rFonts w:ascii="Arial" w:hAnsi="Arial" w:cs="Arial"/>
          <w:color w:val="auto"/>
        </w:rPr>
        <w:t xml:space="preserve">Time 4 You project </w:t>
      </w:r>
    </w:p>
    <w:p xmlns:wp14="http://schemas.microsoft.com/office/word/2010/wordml" w:rsidR="00A656D7" w:rsidP="008B7A5B" w:rsidRDefault="008B7A5B" w14:paraId="29D6B04F" wp14:textId="77777777">
      <w:pPr>
        <w:pStyle w:val="BodyText"/>
        <w:ind w:left="36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</w:t>
      </w:r>
    </w:p>
    <w:p xmlns:wp14="http://schemas.microsoft.com/office/word/2010/wordml" w:rsidR="00A656D7" w:rsidP="00A656D7" w:rsidRDefault="003B2F90" w14:paraId="04BF7629" wp14:textId="77777777">
      <w:pPr>
        <w:pStyle w:val="BodyText"/>
        <w:jc w:val="both"/>
        <w:rPr>
          <w:rFonts w:ascii="Arial" w:hAnsi="Arial" w:cs="Arial"/>
          <w:b/>
          <w:color w:val="auto"/>
        </w:rPr>
      </w:pPr>
      <w:r w:rsidRPr="003B2F90">
        <w:rPr>
          <w:rFonts w:ascii="Arial" w:hAnsi="Arial" w:cs="Arial"/>
          <w:b/>
          <w:color w:val="auto"/>
        </w:rPr>
        <w:t>Administration</w:t>
      </w:r>
    </w:p>
    <w:p xmlns:wp14="http://schemas.microsoft.com/office/word/2010/wordml" w:rsidR="003B2F90" w:rsidP="00975198" w:rsidRDefault="003B2F90" w14:paraId="1D450CE7" wp14:textId="77777777">
      <w:pPr>
        <w:pStyle w:val="BodyText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ensure clear, accurate and up-to-date client files are maintained.</w:t>
      </w:r>
    </w:p>
    <w:p xmlns:wp14="http://schemas.microsoft.com/office/word/2010/wordml" w:rsidR="00975198" w:rsidP="00975198" w:rsidRDefault="00975198" w14:paraId="44EEE183" wp14:textId="77777777">
      <w:pPr>
        <w:pStyle w:val="BodyText"/>
        <w:numPr>
          <w:ilvl w:val="0"/>
          <w:numId w:val="18"/>
        </w:numPr>
        <w:jc w:val="both"/>
        <w:rPr>
          <w:rFonts w:ascii="Arial" w:hAnsi="Arial" w:cs="Arial"/>
        </w:rPr>
      </w:pPr>
      <w:r w:rsidRPr="00FB0E5D">
        <w:rPr>
          <w:rFonts w:ascii="Arial" w:hAnsi="Arial" w:cs="Arial"/>
        </w:rPr>
        <w:t xml:space="preserve">To </w:t>
      </w:r>
      <w:r w:rsidRPr="00FB0E5D" w:rsidR="00ED55C8">
        <w:rPr>
          <w:rFonts w:ascii="Arial" w:hAnsi="Arial" w:cs="Arial"/>
        </w:rPr>
        <w:t>prepare</w:t>
      </w:r>
      <w:r w:rsidRPr="00FB0E5D">
        <w:rPr>
          <w:rFonts w:ascii="Arial" w:hAnsi="Arial" w:cs="Arial"/>
        </w:rPr>
        <w:t xml:space="preserve"> volunteer rotas</w:t>
      </w:r>
      <w:r w:rsidR="009A7C83">
        <w:rPr>
          <w:rFonts w:ascii="Arial" w:hAnsi="Arial" w:cs="Arial"/>
        </w:rPr>
        <w:t xml:space="preserve">, </w:t>
      </w:r>
      <w:r w:rsidRPr="00D123E8">
        <w:rPr>
          <w:rFonts w:ascii="Arial" w:hAnsi="Arial" w:cs="Arial"/>
        </w:rPr>
        <w:t>ensur</w:t>
      </w:r>
      <w:r w:rsidR="009A7C83">
        <w:rPr>
          <w:rFonts w:ascii="Arial" w:hAnsi="Arial" w:cs="Arial"/>
        </w:rPr>
        <w:t>ing</w:t>
      </w:r>
      <w:r w:rsidRPr="00D123E8">
        <w:rPr>
          <w:rFonts w:ascii="Arial" w:hAnsi="Arial" w:cs="Arial"/>
        </w:rPr>
        <w:t xml:space="preserve"> all commitments are met.</w:t>
      </w:r>
    </w:p>
    <w:p xmlns:wp14="http://schemas.microsoft.com/office/word/2010/wordml" w:rsidR="0090517C" w:rsidP="00975198" w:rsidRDefault="0090517C" w14:paraId="46EAF4A8" wp14:textId="77777777">
      <w:pPr>
        <w:pStyle w:val="BodyTex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8621EB">
        <w:rPr>
          <w:rFonts w:ascii="Arial" w:hAnsi="Arial" w:cs="Arial"/>
          <w:color w:val="auto"/>
        </w:rPr>
        <w:t xml:space="preserve">To </w:t>
      </w:r>
      <w:r w:rsidR="000956F6">
        <w:rPr>
          <w:rFonts w:ascii="Arial" w:hAnsi="Arial" w:cs="Arial"/>
          <w:color w:val="auto"/>
        </w:rPr>
        <w:t xml:space="preserve">take budgetary responsibility for the project </w:t>
      </w:r>
    </w:p>
    <w:p xmlns:wp14="http://schemas.microsoft.com/office/word/2010/wordml" w:rsidRPr="008621EB" w:rsidR="000956F6" w:rsidP="00975198" w:rsidRDefault="000956F6" w14:paraId="7CD5C9E8" wp14:textId="77777777">
      <w:pPr>
        <w:pStyle w:val="BodyTex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Put in place methods of measuring outcomes for the project and evaluates the impact of the project on its participants</w:t>
      </w:r>
    </w:p>
    <w:p xmlns:wp14="http://schemas.microsoft.com/office/word/2010/wordml" w:rsidR="003B2F90" w:rsidP="00975198" w:rsidRDefault="003B2F90" w14:paraId="11436B98" wp14:textId="77777777">
      <w:pPr>
        <w:pStyle w:val="BodyTex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provide relevant statistical information on a monthly, quarterly and annual basis.</w:t>
      </w:r>
    </w:p>
    <w:p xmlns:wp14="http://schemas.microsoft.com/office/word/2010/wordml" w:rsidR="002E6E31" w:rsidP="002E6E31" w:rsidRDefault="002E6E31" w14:paraId="3656B9AB" wp14:textId="77777777">
      <w:pPr>
        <w:pStyle w:val="BodyText"/>
        <w:jc w:val="both"/>
        <w:rPr>
          <w:rFonts w:ascii="Arial" w:hAnsi="Arial" w:cs="Arial"/>
          <w:color w:val="auto"/>
        </w:rPr>
      </w:pPr>
    </w:p>
    <w:p xmlns:wp14="http://schemas.microsoft.com/office/word/2010/wordml" w:rsidR="002E6E31" w:rsidP="002E6E31" w:rsidRDefault="002E6E31" w14:paraId="11083BBA" wp14:textId="77777777">
      <w:pPr>
        <w:pStyle w:val="BodyText"/>
        <w:jc w:val="both"/>
        <w:rPr>
          <w:rFonts w:ascii="Arial" w:hAnsi="Arial" w:cs="Arial"/>
          <w:b/>
          <w:color w:val="auto"/>
        </w:rPr>
      </w:pPr>
      <w:r w:rsidRPr="002E6E31">
        <w:rPr>
          <w:rFonts w:ascii="Arial" w:hAnsi="Arial" w:cs="Arial"/>
          <w:b/>
          <w:color w:val="auto"/>
        </w:rPr>
        <w:t>Awareness Raising</w:t>
      </w:r>
    </w:p>
    <w:p xmlns:wp14="http://schemas.microsoft.com/office/word/2010/wordml" w:rsidR="002E6E31" w:rsidP="002E6E31" w:rsidRDefault="002E6E31" w14:paraId="63D205E1" wp14:textId="77777777">
      <w:pPr>
        <w:pStyle w:val="BodyTex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conduct other activities including talks and attending events to raise awareness of Swansea Carers’ Centre and the needs of carers.</w:t>
      </w:r>
    </w:p>
    <w:p xmlns:wp14="http://schemas.microsoft.com/office/word/2010/wordml" w:rsidR="002E6E31" w:rsidP="002E6E31" w:rsidRDefault="002E6E31" w14:paraId="05986ABA" wp14:textId="77777777">
      <w:pPr>
        <w:pStyle w:val="BodyTex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represent the charity at interagency meetings, as agreed with the Executive Director.</w:t>
      </w:r>
    </w:p>
    <w:p xmlns:wp14="http://schemas.microsoft.com/office/word/2010/wordml" w:rsidRPr="002E6E31" w:rsidR="00D825E0" w:rsidP="002E6E31" w:rsidRDefault="000956F6" w14:paraId="51034D8C" wp14:textId="77777777">
      <w:pPr>
        <w:pStyle w:val="BodyTex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Working with our Marketing Coordinator to</w:t>
      </w:r>
      <w:r w:rsidR="008954CE">
        <w:rPr>
          <w:rFonts w:ascii="Arial" w:hAnsi="Arial" w:cs="Arial"/>
          <w:color w:val="auto"/>
        </w:rPr>
        <w:t xml:space="preserve"> </w:t>
      </w:r>
      <w:r w:rsidR="00D825E0">
        <w:rPr>
          <w:rFonts w:ascii="Arial" w:hAnsi="Arial" w:cs="Arial"/>
          <w:color w:val="auto"/>
        </w:rPr>
        <w:t xml:space="preserve">raise awareness of the </w:t>
      </w:r>
      <w:r>
        <w:rPr>
          <w:rFonts w:ascii="Arial" w:hAnsi="Arial" w:cs="Arial"/>
          <w:color w:val="auto"/>
        </w:rPr>
        <w:t xml:space="preserve">project </w:t>
      </w:r>
      <w:r w:rsidR="005A12C1">
        <w:rPr>
          <w:rFonts w:ascii="Arial" w:hAnsi="Arial" w:cs="Arial"/>
          <w:color w:val="auto"/>
        </w:rPr>
        <w:t xml:space="preserve"> developed.</w:t>
      </w:r>
    </w:p>
    <w:p xmlns:wp14="http://schemas.microsoft.com/office/word/2010/wordml" w:rsidR="0092083F" w:rsidP="0092083F" w:rsidRDefault="0092083F" w14:paraId="45FB0818" wp14:textId="77777777">
      <w:pPr>
        <w:pStyle w:val="BodyText"/>
        <w:jc w:val="both"/>
        <w:rPr>
          <w:rFonts w:ascii="Arial" w:hAnsi="Arial" w:cs="Arial"/>
          <w:color w:val="auto"/>
        </w:rPr>
      </w:pPr>
    </w:p>
    <w:p xmlns:wp14="http://schemas.microsoft.com/office/word/2010/wordml" w:rsidR="005566C7" w:rsidP="003B2F90" w:rsidRDefault="003A4CDB" w14:paraId="47FE49F5" wp14:textId="77777777">
      <w:pPr>
        <w:pStyle w:val="BodyText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3366FF"/>
        </w:rPr>
        <w:t xml:space="preserve"> </w:t>
      </w:r>
      <w:r w:rsidRPr="00060F94" w:rsidR="00060F94">
        <w:rPr>
          <w:rFonts w:ascii="Arial" w:hAnsi="Arial" w:cs="Arial"/>
          <w:b/>
        </w:rPr>
        <w:t>Monitoring</w:t>
      </w:r>
      <w:r w:rsidR="00A656D7">
        <w:rPr>
          <w:rFonts w:ascii="Arial" w:hAnsi="Arial" w:cs="Arial"/>
          <w:b/>
        </w:rPr>
        <w:t xml:space="preserve"> &amp; Good Practice</w:t>
      </w:r>
    </w:p>
    <w:p xmlns:wp14="http://schemas.microsoft.com/office/word/2010/wordml" w:rsidRPr="009A7C83" w:rsidR="009A7C83" w:rsidP="009A7C83" w:rsidRDefault="009A7C83" w14:paraId="7449B599" wp14:textId="77777777">
      <w:pPr>
        <w:pStyle w:val="BodyText"/>
        <w:numPr>
          <w:ilvl w:val="0"/>
          <w:numId w:val="23"/>
        </w:numPr>
        <w:jc w:val="both"/>
        <w:rPr>
          <w:rFonts w:ascii="Arial" w:hAnsi="Arial" w:cs="Arial"/>
        </w:rPr>
      </w:pPr>
      <w:r w:rsidRPr="009A7C83">
        <w:rPr>
          <w:rFonts w:ascii="Arial" w:hAnsi="Arial" w:cs="Arial"/>
        </w:rPr>
        <w:t>To support the Executive Director in ensuring that effective Quality Assurance systems are developed and maintained.</w:t>
      </w:r>
    </w:p>
    <w:p xmlns:wp14="http://schemas.microsoft.com/office/word/2010/wordml" w:rsidRPr="008621EB" w:rsidR="008954CE" w:rsidP="008954CE" w:rsidRDefault="008954CE" w14:paraId="230C9AC5" wp14:textId="77777777">
      <w:pPr>
        <w:pStyle w:val="BodyTex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Put in place methods of measuring outcomes for the project and evaluates the impact of the project on its participants</w:t>
      </w:r>
    </w:p>
    <w:p xmlns:wp14="http://schemas.microsoft.com/office/word/2010/wordml" w:rsidRPr="008621EB" w:rsidR="00060F94" w:rsidP="00853AC9" w:rsidRDefault="00060F94" w14:paraId="76C70AD2" wp14:textId="77777777">
      <w:pPr>
        <w:pStyle w:val="BodyTex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To provide when requested, information on the </w:t>
      </w:r>
      <w:r w:rsidR="0090517C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to the</w:t>
      </w:r>
      <w:r w:rsidR="00950720">
        <w:rPr>
          <w:rFonts w:ascii="Arial" w:hAnsi="Arial" w:cs="Arial"/>
        </w:rPr>
        <w:t xml:space="preserve"> Executive</w:t>
      </w:r>
      <w:r>
        <w:rPr>
          <w:rFonts w:ascii="Arial" w:hAnsi="Arial" w:cs="Arial"/>
        </w:rPr>
        <w:t xml:space="preserve"> Director, Board of Trustees</w:t>
      </w:r>
      <w:r w:rsidR="009051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Local Authority</w:t>
      </w:r>
      <w:r w:rsidR="0090517C">
        <w:rPr>
          <w:rFonts w:ascii="Arial" w:hAnsi="Arial" w:cs="Arial"/>
        </w:rPr>
        <w:t xml:space="preserve"> </w:t>
      </w:r>
      <w:r w:rsidR="00D825E0">
        <w:rPr>
          <w:rFonts w:ascii="Arial" w:hAnsi="Arial" w:cs="Arial"/>
          <w:color w:val="auto"/>
        </w:rPr>
        <w:t>and C</w:t>
      </w:r>
      <w:r w:rsidRPr="008621EB" w:rsidR="0090517C">
        <w:rPr>
          <w:rFonts w:ascii="Arial" w:hAnsi="Arial" w:cs="Arial"/>
          <w:color w:val="auto"/>
        </w:rPr>
        <w:t>IW.</w:t>
      </w:r>
    </w:p>
    <w:p xmlns:wp14="http://schemas.microsoft.com/office/word/2010/wordml" w:rsidR="00B84984" w:rsidP="00853AC9" w:rsidRDefault="00B84984" w14:paraId="40CBBEF1" wp14:textId="77777777">
      <w:pPr>
        <w:pStyle w:val="BodyText"/>
        <w:numPr>
          <w:ilvl w:val="0"/>
          <w:numId w:val="13"/>
        </w:numPr>
        <w:jc w:val="both"/>
        <w:rPr>
          <w:rFonts w:ascii="Arial" w:hAnsi="Arial" w:cs="Arial"/>
        </w:rPr>
      </w:pPr>
      <w:r w:rsidRPr="00BA62B4">
        <w:rPr>
          <w:rFonts w:ascii="Arial" w:hAnsi="Arial" w:cs="Arial"/>
        </w:rPr>
        <w:t>To</w:t>
      </w:r>
      <w:r w:rsidRPr="00BA62B4" w:rsidR="00950720">
        <w:rPr>
          <w:rFonts w:ascii="Arial" w:hAnsi="Arial" w:cs="Arial"/>
        </w:rPr>
        <w:t xml:space="preserve"> maintain up to date knowledge of relevant legislation and good practise</w:t>
      </w:r>
      <w:r w:rsidRPr="00BA62B4" w:rsidR="00BA62B4">
        <w:rPr>
          <w:rFonts w:ascii="Arial" w:hAnsi="Arial" w:cs="Arial"/>
        </w:rPr>
        <w:t>.</w:t>
      </w:r>
      <w:r w:rsidRPr="00BA62B4" w:rsidR="00950720">
        <w:rPr>
          <w:rFonts w:ascii="Arial" w:hAnsi="Arial" w:cs="Arial"/>
        </w:rPr>
        <w:t xml:space="preserve"> </w:t>
      </w:r>
    </w:p>
    <w:p xmlns:wp14="http://schemas.microsoft.com/office/word/2010/wordml" w:rsidR="00BA62B4" w:rsidP="00BA62B4" w:rsidRDefault="00BA62B4" w14:paraId="049F31CB" wp14:textId="77777777">
      <w:pPr>
        <w:pStyle w:val="BodyText"/>
        <w:ind w:left="720"/>
        <w:jc w:val="both"/>
        <w:rPr>
          <w:rFonts w:ascii="Arial" w:hAnsi="Arial" w:cs="Arial"/>
        </w:rPr>
      </w:pPr>
    </w:p>
    <w:p xmlns:wp14="http://schemas.microsoft.com/office/word/2010/wordml" w:rsidR="00BA62B4" w:rsidP="00BA62B4" w:rsidRDefault="00BA62B4" w14:paraId="0FB936A7" wp14:textId="77777777">
      <w:pPr>
        <w:pStyle w:val="BodyText"/>
        <w:jc w:val="both"/>
        <w:rPr>
          <w:rFonts w:ascii="Arial" w:hAnsi="Arial" w:cs="Arial"/>
          <w:b/>
        </w:rPr>
      </w:pPr>
      <w:r w:rsidRPr="00BA62B4">
        <w:rPr>
          <w:rFonts w:ascii="Arial" w:hAnsi="Arial" w:cs="Arial"/>
          <w:b/>
        </w:rPr>
        <w:t>Health &amp; Safety</w:t>
      </w:r>
    </w:p>
    <w:p xmlns:wp14="http://schemas.microsoft.com/office/word/2010/wordml" w:rsidRPr="00FB0E5D" w:rsidR="00FB0E5D" w:rsidP="008954CE" w:rsidRDefault="00FB0E5D" w14:paraId="53128261" wp14:textId="77777777">
      <w:pPr>
        <w:pStyle w:val="BodyText"/>
        <w:jc w:val="both"/>
        <w:rPr>
          <w:rFonts w:ascii="Arial" w:hAnsi="Arial" w:cs="Arial"/>
          <w:color w:val="auto"/>
        </w:rPr>
      </w:pPr>
    </w:p>
    <w:p xmlns:wp14="http://schemas.microsoft.com/office/word/2010/wordml" w:rsidRPr="00FB0E5D" w:rsidR="00BA62B4" w:rsidP="00BA62B4" w:rsidRDefault="00BA62B4" w14:paraId="6E41BFA8" wp14:textId="77777777">
      <w:pPr>
        <w:pStyle w:val="BodyText"/>
        <w:numPr>
          <w:ilvl w:val="0"/>
          <w:numId w:val="24"/>
        </w:numPr>
        <w:jc w:val="both"/>
        <w:rPr>
          <w:rFonts w:ascii="Arial" w:hAnsi="Arial" w:cs="Arial"/>
          <w:color w:val="auto"/>
        </w:rPr>
      </w:pPr>
      <w:r w:rsidRPr="00FB0E5D">
        <w:rPr>
          <w:rFonts w:ascii="Arial" w:hAnsi="Arial" w:cs="Arial"/>
          <w:color w:val="auto"/>
        </w:rPr>
        <w:t xml:space="preserve">To </w:t>
      </w:r>
      <w:r w:rsidRPr="00FB0E5D" w:rsidR="00D53616">
        <w:rPr>
          <w:rFonts w:ascii="Arial" w:hAnsi="Arial" w:cs="Arial"/>
          <w:color w:val="auto"/>
        </w:rPr>
        <w:t>ensure</w:t>
      </w:r>
      <w:r w:rsidRPr="00FB0E5D">
        <w:rPr>
          <w:rFonts w:ascii="Arial" w:hAnsi="Arial" w:cs="Arial"/>
          <w:color w:val="auto"/>
        </w:rPr>
        <w:t xml:space="preserve"> </w:t>
      </w:r>
      <w:r w:rsidRPr="00FB0E5D" w:rsidR="00D53616">
        <w:rPr>
          <w:rFonts w:ascii="Arial" w:hAnsi="Arial" w:cs="Arial"/>
          <w:color w:val="auto"/>
        </w:rPr>
        <w:t>all staff and volunteers undertake mandatory training as required.</w:t>
      </w:r>
      <w:r w:rsidRPr="00FB0E5D">
        <w:rPr>
          <w:rFonts w:ascii="Arial" w:hAnsi="Arial" w:cs="Arial"/>
          <w:color w:val="auto"/>
        </w:rPr>
        <w:t xml:space="preserve"> </w:t>
      </w:r>
    </w:p>
    <w:p xmlns:wp14="http://schemas.microsoft.com/office/word/2010/wordml" w:rsidRPr="008621EB" w:rsidR="00BA62B4" w:rsidP="00D53616" w:rsidRDefault="00BA62B4" w14:paraId="62486C05" wp14:textId="77777777">
      <w:pPr>
        <w:pStyle w:val="BodyText"/>
        <w:ind w:left="720"/>
        <w:jc w:val="both"/>
        <w:rPr>
          <w:rFonts w:ascii="Arial" w:hAnsi="Arial" w:cs="Arial"/>
          <w:color w:val="auto"/>
        </w:rPr>
      </w:pPr>
    </w:p>
    <w:p xmlns:wp14="http://schemas.microsoft.com/office/word/2010/wordml" w:rsidR="00B84984" w:rsidP="00853AC9" w:rsidRDefault="00B84984" w14:paraId="74F795F1" wp14:textId="77777777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General</w:t>
      </w:r>
    </w:p>
    <w:p xmlns:wp14="http://schemas.microsoft.com/office/word/2010/wordml" w:rsidR="00B84984" w:rsidP="00853AC9" w:rsidRDefault="00B84984" w14:paraId="2FC3A600" wp14:textId="77777777">
      <w:pPr>
        <w:widowControl w:val="0"/>
        <w:numPr>
          <w:ilvl w:val="0"/>
          <w:numId w:val="15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99472B">
        <w:rPr>
          <w:rFonts w:ascii="Arial" w:hAnsi="Arial" w:cs="Arial"/>
          <w:snapToGrid w:val="0"/>
          <w:color w:val="000000"/>
          <w:sz w:val="24"/>
          <w:szCs w:val="24"/>
        </w:rPr>
        <w:t>To participate as a member of the staff team.</w:t>
      </w:r>
    </w:p>
    <w:p xmlns:wp14="http://schemas.microsoft.com/office/word/2010/wordml" w:rsidR="00B84984" w:rsidP="00853AC9" w:rsidRDefault="00B84984" w14:paraId="5C8888A3" wp14:textId="77777777">
      <w:pPr>
        <w:widowControl w:val="0"/>
        <w:numPr>
          <w:ilvl w:val="0"/>
          <w:numId w:val="15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work within the philosophy and policies of Swansea Carers’ Centre.</w:t>
      </w:r>
    </w:p>
    <w:p xmlns:wp14="http://schemas.microsoft.com/office/word/2010/wordml" w:rsidR="00B84984" w:rsidP="00853AC9" w:rsidRDefault="00B84984" w14:paraId="49852C3D" wp14:textId="77777777">
      <w:pPr>
        <w:widowControl w:val="0"/>
        <w:numPr>
          <w:ilvl w:val="0"/>
          <w:numId w:val="15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comply with the Health &amp; Safety at Work Act 1974 and with Swansea Carers’ Centre policy, paying particular attention to the reporting of dangerous situations.</w:t>
      </w:r>
    </w:p>
    <w:p xmlns:wp14="http://schemas.microsoft.com/office/word/2010/wordml" w:rsidR="00B84984" w:rsidP="00853AC9" w:rsidRDefault="00B84984" w14:paraId="3600738E" wp14:textId="77777777">
      <w:pPr>
        <w:widowControl w:val="0"/>
        <w:numPr>
          <w:ilvl w:val="0"/>
          <w:numId w:val="15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respect the personal choice and lifestyles of colleagues, carers and people with care needs, ensuring that Equal Opportunity and Diversity principles are applied at all times.</w:t>
      </w:r>
    </w:p>
    <w:p xmlns:wp14="http://schemas.microsoft.com/office/word/2010/wordml" w:rsidR="00B84984" w:rsidP="00853AC9" w:rsidRDefault="00B84984" w14:paraId="380B4111" wp14:textId="77777777">
      <w:pPr>
        <w:widowControl w:val="0"/>
        <w:numPr>
          <w:ilvl w:val="0"/>
          <w:numId w:val="15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ensure confidentiality is maintained at all times.</w:t>
      </w:r>
    </w:p>
    <w:p xmlns:wp14="http://schemas.microsoft.com/office/word/2010/wordml" w:rsidR="00B84984" w:rsidP="00853AC9" w:rsidRDefault="00B84984" w14:paraId="0AFA48E8" wp14:textId="77777777">
      <w:pPr>
        <w:widowControl w:val="0"/>
        <w:numPr>
          <w:ilvl w:val="0"/>
          <w:numId w:val="15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comply with the Code of Conduct.</w:t>
      </w:r>
    </w:p>
    <w:p xmlns:wp14="http://schemas.microsoft.com/office/word/2010/wordml" w:rsidR="00B84984" w:rsidP="00853AC9" w:rsidRDefault="00B84984" w14:paraId="05D4D074" wp14:textId="77777777">
      <w:pPr>
        <w:widowControl w:val="0"/>
        <w:numPr>
          <w:ilvl w:val="0"/>
          <w:numId w:val="15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undertake any other duties that may be considered commensurate with the level of the post.</w:t>
      </w:r>
    </w:p>
    <w:p xmlns:wp14="http://schemas.microsoft.com/office/word/2010/wordml" w:rsidR="00ED55C8" w:rsidP="00ED55C8" w:rsidRDefault="00ED55C8" w14:paraId="4101652C" wp14:textId="77777777">
      <w:pPr>
        <w:widowControl w:val="0"/>
        <w:ind w:left="36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Pr="00FB0E5D" w:rsidR="00ED55C8" w:rsidP="00ED55C8" w:rsidRDefault="00ED55C8" w14:paraId="4E83EB17" wp14:textId="77777777">
      <w:pPr>
        <w:widowControl w:val="0"/>
        <w:ind w:left="36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B0E5D">
        <w:rPr>
          <w:rFonts w:ascii="Arial" w:hAnsi="Arial" w:cs="Arial"/>
          <w:snapToGrid w:val="0"/>
          <w:color w:val="000000"/>
          <w:sz w:val="24"/>
          <w:szCs w:val="24"/>
        </w:rPr>
        <w:t>Job description to be reviewed in 6mths</w:t>
      </w:r>
    </w:p>
    <w:p xmlns:wp14="http://schemas.microsoft.com/office/word/2010/wordml" w:rsidR="00B84984" w:rsidP="00853AC9" w:rsidRDefault="00B84984" w14:paraId="4B99056E" wp14:textId="77777777">
      <w:pPr>
        <w:pStyle w:val="BodyText"/>
        <w:jc w:val="both"/>
        <w:rPr>
          <w:rFonts w:ascii="Arial" w:hAnsi="Arial" w:cs="Arial"/>
        </w:rPr>
      </w:pPr>
    </w:p>
    <w:p xmlns:wp14="http://schemas.microsoft.com/office/word/2010/wordml" w:rsidR="002B6F6B" w:rsidP="00853AC9" w:rsidRDefault="002B6F6B" w14:paraId="1299C43A" wp14:textId="77777777">
      <w:pPr>
        <w:pStyle w:val="BodyText"/>
        <w:jc w:val="both"/>
        <w:rPr>
          <w:rFonts w:ascii="Arial" w:hAnsi="Arial" w:cs="Arial"/>
        </w:rPr>
      </w:pPr>
    </w:p>
    <w:p xmlns:wp14="http://schemas.microsoft.com/office/word/2010/wordml" w:rsidRPr="00C7403C" w:rsidR="002B6F6B" w:rsidP="00853AC9" w:rsidRDefault="008954CE" w14:paraId="62079385" wp14:textId="77777777">
      <w:pPr>
        <w:pStyle w:val="BodyTex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 4 You</w:t>
      </w:r>
      <w:r w:rsidRPr="00C7403C" w:rsidR="00C7403C">
        <w:rPr>
          <w:rFonts w:ascii="Arial" w:hAnsi="Arial" w:cs="Arial"/>
          <w:b/>
          <w:sz w:val="28"/>
          <w:szCs w:val="28"/>
        </w:rPr>
        <w:t xml:space="preserve"> </w:t>
      </w:r>
      <w:r w:rsidR="004141B1">
        <w:rPr>
          <w:rFonts w:ascii="Arial" w:hAnsi="Arial" w:cs="Arial"/>
          <w:b/>
          <w:sz w:val="28"/>
          <w:szCs w:val="28"/>
        </w:rPr>
        <w:t>Coordinator</w:t>
      </w:r>
    </w:p>
    <w:p xmlns:wp14="http://schemas.microsoft.com/office/word/2010/wordml" w:rsidRPr="00B84984" w:rsidR="00B84984" w:rsidP="00853AC9" w:rsidRDefault="00C7403C" w14:paraId="0495E737" wp14:textId="77777777">
      <w:pPr>
        <w:pStyle w:val="BodyTex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B84984" w:rsidR="00B84984">
        <w:rPr>
          <w:rFonts w:ascii="Arial" w:hAnsi="Arial" w:cs="Arial"/>
          <w:b/>
          <w:sz w:val="28"/>
          <w:szCs w:val="28"/>
        </w:rPr>
        <w:t>erson Specification</w:t>
      </w:r>
    </w:p>
    <w:p xmlns:wp14="http://schemas.microsoft.com/office/word/2010/wordml" w:rsidRPr="00D123E8" w:rsidR="00B84984" w:rsidP="00853AC9" w:rsidRDefault="00B84984" w14:paraId="4DDBEF00" wp14:textId="77777777">
      <w:pPr>
        <w:pStyle w:val="BodyText"/>
        <w:jc w:val="both"/>
        <w:rPr>
          <w:rFonts w:ascii="Arial" w:hAnsi="Arial" w:cs="Arial"/>
        </w:rPr>
      </w:pPr>
    </w:p>
    <w:p xmlns:wp14="http://schemas.microsoft.com/office/word/2010/wordml" w:rsidRPr="008621EB" w:rsidR="005566C7" w:rsidP="00853AC9" w:rsidRDefault="005566C7" w14:paraId="1B99C900" wp14:textId="77777777">
      <w:pPr>
        <w:pStyle w:val="Heading3"/>
        <w:jc w:val="both"/>
        <w:rPr>
          <w:rFonts w:ascii="Arial" w:hAnsi="Arial" w:cs="Arial"/>
          <w:bCs/>
          <w:color w:val="auto"/>
        </w:rPr>
      </w:pPr>
      <w:r w:rsidRPr="008621EB">
        <w:rPr>
          <w:rFonts w:ascii="Arial" w:hAnsi="Arial" w:cs="Arial"/>
          <w:bCs/>
          <w:color w:val="auto"/>
        </w:rPr>
        <w:t>Essential Knowledge, Skills, and Experience</w:t>
      </w:r>
    </w:p>
    <w:p xmlns:wp14="http://schemas.microsoft.com/office/word/2010/wordml" w:rsidRPr="008621EB" w:rsidR="005566C7" w:rsidP="00853AC9" w:rsidRDefault="005566C7" w14:paraId="328C9676" wp14:textId="77777777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4"/>
        </w:rPr>
      </w:pPr>
      <w:r w:rsidRPr="008621EB">
        <w:rPr>
          <w:rFonts w:ascii="Arial" w:hAnsi="Arial" w:cs="Arial"/>
          <w:snapToGrid w:val="0"/>
          <w:sz w:val="24"/>
        </w:rPr>
        <w:t xml:space="preserve">To have obtained or prepared to work towards NVQ Level </w:t>
      </w:r>
      <w:r w:rsidR="008954CE">
        <w:rPr>
          <w:rFonts w:ascii="Arial" w:hAnsi="Arial" w:cs="Arial"/>
          <w:snapToGrid w:val="0"/>
          <w:sz w:val="24"/>
        </w:rPr>
        <w:t>3</w:t>
      </w:r>
      <w:r w:rsidRPr="008621EB" w:rsidR="008621EB">
        <w:rPr>
          <w:rFonts w:ascii="Arial" w:hAnsi="Arial" w:cs="Arial"/>
          <w:snapToGrid w:val="0"/>
          <w:sz w:val="24"/>
        </w:rPr>
        <w:t xml:space="preserve"> in care</w:t>
      </w:r>
      <w:r w:rsidR="008954CE">
        <w:rPr>
          <w:rFonts w:ascii="Arial" w:hAnsi="Arial" w:cs="Arial"/>
          <w:snapToGrid w:val="0"/>
          <w:sz w:val="24"/>
        </w:rPr>
        <w:t xml:space="preserve"> or other approved qualification</w:t>
      </w:r>
    </w:p>
    <w:p xmlns:wp14="http://schemas.microsoft.com/office/word/2010/wordml" w:rsidRPr="008621EB" w:rsidR="005566C7" w:rsidP="00853AC9" w:rsidRDefault="005566C7" w14:paraId="4764BED2" wp14:textId="77777777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4"/>
        </w:rPr>
      </w:pPr>
      <w:r w:rsidRPr="008621EB">
        <w:rPr>
          <w:rFonts w:ascii="Arial" w:hAnsi="Arial" w:cs="Arial"/>
          <w:snapToGrid w:val="0"/>
          <w:sz w:val="24"/>
        </w:rPr>
        <w:t xml:space="preserve">Experience and/or knowledge of </w:t>
      </w:r>
      <w:r w:rsidR="008954CE">
        <w:rPr>
          <w:rFonts w:ascii="Arial" w:hAnsi="Arial" w:cs="Arial"/>
          <w:snapToGrid w:val="0"/>
          <w:sz w:val="24"/>
        </w:rPr>
        <w:t>assessing care needs and producing care plans and producing care plans</w:t>
      </w:r>
    </w:p>
    <w:p xmlns:wp14="http://schemas.microsoft.com/office/word/2010/wordml" w:rsidRPr="008621EB" w:rsidR="00DA2987" w:rsidP="00DA2987" w:rsidRDefault="00DA2987" w14:paraId="5A408319" wp14:textId="77777777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4"/>
        </w:rPr>
      </w:pPr>
      <w:r w:rsidRPr="008621EB">
        <w:rPr>
          <w:rFonts w:ascii="Arial" w:hAnsi="Arial" w:cs="Arial"/>
          <w:snapToGrid w:val="0"/>
          <w:sz w:val="24"/>
        </w:rPr>
        <w:t>Experience of managing staff and volunteers</w:t>
      </w:r>
    </w:p>
    <w:p xmlns:wp14="http://schemas.microsoft.com/office/word/2010/wordml" w:rsidRPr="008621EB" w:rsidR="00D53616" w:rsidP="00853AC9" w:rsidRDefault="00D53616" w14:paraId="13C7782B" wp14:textId="77777777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4"/>
        </w:rPr>
      </w:pPr>
      <w:r w:rsidRPr="008621EB">
        <w:rPr>
          <w:rFonts w:ascii="Arial" w:hAnsi="Arial" w:cs="Arial"/>
          <w:snapToGrid w:val="0"/>
          <w:sz w:val="24"/>
        </w:rPr>
        <w:t>Measurable knowledge and/or certificates in Risk Assessments, Health &amp; Safety and Moving &amp; Handling</w:t>
      </w:r>
    </w:p>
    <w:p xmlns:wp14="http://schemas.microsoft.com/office/word/2010/wordml" w:rsidRPr="008621EB" w:rsidR="005566C7" w:rsidP="00853AC9" w:rsidRDefault="005566C7" w14:paraId="43E958BD" wp14:textId="77777777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4"/>
        </w:rPr>
      </w:pPr>
      <w:r w:rsidRPr="008621EB">
        <w:rPr>
          <w:rFonts w:ascii="Arial" w:hAnsi="Arial" w:cs="Arial"/>
          <w:snapToGrid w:val="0"/>
          <w:sz w:val="24"/>
        </w:rPr>
        <w:t>Understanding of the needs of people who are elderly and physically and/or mentally ill/frail</w:t>
      </w:r>
    </w:p>
    <w:p xmlns:wp14="http://schemas.microsoft.com/office/word/2010/wordml" w:rsidRPr="008621EB" w:rsidR="005566C7" w:rsidP="00853AC9" w:rsidRDefault="005566C7" w14:paraId="6B1D93C4" wp14:textId="77777777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4"/>
        </w:rPr>
      </w:pPr>
      <w:r w:rsidRPr="008621EB">
        <w:rPr>
          <w:rFonts w:ascii="Arial" w:hAnsi="Arial" w:cs="Arial"/>
          <w:snapToGrid w:val="0"/>
          <w:sz w:val="24"/>
        </w:rPr>
        <w:t xml:space="preserve">Understanding of the problems and needs of </w:t>
      </w:r>
      <w:r w:rsidRPr="008621EB" w:rsidR="0036597D">
        <w:rPr>
          <w:rFonts w:ascii="Arial" w:hAnsi="Arial" w:cs="Arial"/>
          <w:snapToGrid w:val="0"/>
          <w:sz w:val="24"/>
        </w:rPr>
        <w:t>c</w:t>
      </w:r>
      <w:r w:rsidRPr="008621EB">
        <w:rPr>
          <w:rFonts w:ascii="Arial" w:hAnsi="Arial" w:cs="Arial"/>
          <w:snapToGrid w:val="0"/>
          <w:sz w:val="24"/>
        </w:rPr>
        <w:t>arers caring at home for elderly people who are physically and/or mentally frail</w:t>
      </w:r>
    </w:p>
    <w:p xmlns:wp14="http://schemas.microsoft.com/office/word/2010/wordml" w:rsidRPr="008621EB" w:rsidR="006E5B2D" w:rsidP="00853AC9" w:rsidRDefault="005566C7" w14:paraId="71D4800E" wp14:textId="77777777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4"/>
        </w:rPr>
      </w:pPr>
      <w:r w:rsidRPr="008621EB">
        <w:rPr>
          <w:rFonts w:ascii="Arial" w:hAnsi="Arial" w:cs="Arial"/>
          <w:snapToGrid w:val="0"/>
          <w:sz w:val="24"/>
        </w:rPr>
        <w:t>Good listening, communication and written skills</w:t>
      </w:r>
    </w:p>
    <w:p xmlns:wp14="http://schemas.microsoft.com/office/word/2010/wordml" w:rsidRPr="008621EB" w:rsidR="006E5B2D" w:rsidP="006E5B2D" w:rsidRDefault="006E5B2D" w14:paraId="73EF5A27" wp14:textId="77777777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4"/>
        </w:rPr>
      </w:pPr>
      <w:r w:rsidRPr="008621EB">
        <w:rPr>
          <w:rFonts w:ascii="Arial" w:hAnsi="Arial" w:cs="Arial"/>
          <w:snapToGrid w:val="0"/>
          <w:sz w:val="24"/>
          <w:szCs w:val="24"/>
        </w:rPr>
        <w:t>The ability to organise self and prioritise work, achieving targets within agreed timescales</w:t>
      </w:r>
    </w:p>
    <w:p xmlns:wp14="http://schemas.microsoft.com/office/word/2010/wordml" w:rsidRPr="008621EB" w:rsidR="005566C7" w:rsidP="00853AC9" w:rsidRDefault="006E5B2D" w14:paraId="08679AF0" wp14:textId="77777777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4"/>
        </w:rPr>
      </w:pPr>
      <w:r w:rsidRPr="008621EB">
        <w:rPr>
          <w:rFonts w:ascii="Arial" w:hAnsi="Arial" w:cs="Arial"/>
          <w:snapToGrid w:val="0"/>
          <w:sz w:val="24"/>
        </w:rPr>
        <w:t xml:space="preserve"> Able to produce written reports, including the analysis of statistical information</w:t>
      </w:r>
    </w:p>
    <w:p xmlns:wp14="http://schemas.microsoft.com/office/word/2010/wordml" w:rsidRPr="008621EB" w:rsidR="005566C7" w:rsidP="00853AC9" w:rsidRDefault="005566C7" w14:paraId="3A03D04F" wp14:textId="77777777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4"/>
        </w:rPr>
      </w:pPr>
      <w:r w:rsidRPr="008621EB">
        <w:rPr>
          <w:rFonts w:ascii="Arial" w:hAnsi="Arial" w:cs="Arial"/>
          <w:snapToGrid w:val="0"/>
          <w:sz w:val="24"/>
        </w:rPr>
        <w:t>Flexible approach to working practices</w:t>
      </w:r>
    </w:p>
    <w:p xmlns:wp14="http://schemas.microsoft.com/office/word/2010/wordml" w:rsidRPr="008621EB" w:rsidR="00A83945" w:rsidP="00A83945" w:rsidRDefault="00A83945" w14:paraId="4901C281" wp14:textId="77777777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4"/>
        </w:rPr>
      </w:pPr>
      <w:r w:rsidRPr="008621EB">
        <w:rPr>
          <w:rFonts w:ascii="Arial" w:hAnsi="Arial" w:cs="Arial"/>
          <w:snapToGrid w:val="0"/>
          <w:sz w:val="24"/>
        </w:rPr>
        <w:t>Able to be self servicing with developed IT skills</w:t>
      </w:r>
    </w:p>
    <w:p xmlns:wp14="http://schemas.microsoft.com/office/word/2010/wordml" w:rsidRPr="008621EB" w:rsidR="006E5B2D" w:rsidP="006E5B2D" w:rsidRDefault="006E5B2D" w14:paraId="2F3CAABF" wp14:textId="77777777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8621EB">
        <w:rPr>
          <w:rFonts w:ascii="Arial" w:hAnsi="Arial" w:cs="Arial"/>
          <w:snapToGrid w:val="0"/>
          <w:sz w:val="24"/>
          <w:szCs w:val="24"/>
        </w:rPr>
        <w:t>The ability to demonstrate awareness/understanding of equal opportunities and diversity.</w:t>
      </w:r>
    </w:p>
    <w:p xmlns:wp14="http://schemas.microsoft.com/office/word/2010/wordml" w:rsidRPr="008621EB" w:rsidR="006E5B2D" w:rsidP="006E5B2D" w:rsidRDefault="006E5B2D" w14:paraId="3C3E26A8" wp14:textId="77777777">
      <w:pPr>
        <w:widowControl w:val="0"/>
        <w:numPr>
          <w:ilvl w:val="0"/>
          <w:numId w:val="1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8621EB">
        <w:rPr>
          <w:rFonts w:ascii="Arial" w:hAnsi="Arial" w:cs="Arial"/>
          <w:snapToGrid w:val="0"/>
          <w:sz w:val="24"/>
          <w:szCs w:val="24"/>
        </w:rPr>
        <w:t>The ability to recognise, respect and maintain confidentiality.</w:t>
      </w:r>
    </w:p>
    <w:p xmlns:wp14="http://schemas.microsoft.com/office/word/2010/wordml" w:rsidRPr="008621EB" w:rsidR="005566C7" w:rsidP="00853AC9" w:rsidRDefault="005566C7" w14:paraId="3461D779" wp14:textId="77777777">
      <w:pPr>
        <w:widowControl w:val="0"/>
        <w:jc w:val="both"/>
        <w:rPr>
          <w:rFonts w:ascii="Arial" w:hAnsi="Arial" w:cs="Arial"/>
          <w:snapToGrid w:val="0"/>
          <w:sz w:val="24"/>
        </w:rPr>
      </w:pPr>
    </w:p>
    <w:p xmlns:wp14="http://schemas.microsoft.com/office/word/2010/wordml" w:rsidRPr="008621EB" w:rsidR="005566C7" w:rsidP="00853AC9" w:rsidRDefault="005566C7" w14:paraId="7854C7E9" wp14:textId="77777777">
      <w:pPr>
        <w:pStyle w:val="Heading3"/>
        <w:jc w:val="both"/>
        <w:rPr>
          <w:rFonts w:ascii="Arial" w:hAnsi="Arial" w:cs="Arial"/>
          <w:bCs/>
          <w:color w:val="auto"/>
        </w:rPr>
      </w:pPr>
      <w:r w:rsidRPr="008621EB">
        <w:rPr>
          <w:rFonts w:ascii="Arial" w:hAnsi="Arial" w:cs="Arial"/>
          <w:bCs/>
          <w:color w:val="auto"/>
        </w:rPr>
        <w:t>Desirable Knowledge, Skills and Experience</w:t>
      </w:r>
    </w:p>
    <w:p xmlns:wp14="http://schemas.microsoft.com/office/word/2010/wordml" w:rsidRPr="008621EB" w:rsidR="005566C7" w:rsidP="00853AC9" w:rsidRDefault="005566C7" w14:paraId="64C8BC86" wp14:textId="77777777">
      <w:pPr>
        <w:widowControl w:val="0"/>
        <w:numPr>
          <w:ilvl w:val="0"/>
          <w:numId w:val="16"/>
        </w:numPr>
        <w:jc w:val="both"/>
        <w:rPr>
          <w:rFonts w:ascii="Arial" w:hAnsi="Arial" w:cs="Arial"/>
          <w:b/>
          <w:bCs/>
          <w:snapToGrid w:val="0"/>
          <w:sz w:val="24"/>
        </w:rPr>
      </w:pPr>
      <w:r w:rsidRPr="008621EB">
        <w:rPr>
          <w:rFonts w:ascii="Arial" w:hAnsi="Arial" w:cs="Arial"/>
          <w:snapToGrid w:val="0"/>
          <w:sz w:val="24"/>
        </w:rPr>
        <w:t>The ability to speak Welsh</w:t>
      </w:r>
    </w:p>
    <w:p xmlns:wp14="http://schemas.microsoft.com/office/word/2010/wordml" w:rsidRPr="008621EB" w:rsidR="00853AC9" w:rsidP="006E5B2D" w:rsidRDefault="006E5B2D" w14:paraId="025EDCE3" wp14:textId="77777777">
      <w:pPr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4"/>
        </w:rPr>
      </w:pPr>
      <w:r w:rsidRPr="008621EB">
        <w:rPr>
          <w:rFonts w:ascii="Arial" w:hAnsi="Arial" w:cs="Arial"/>
          <w:sz w:val="24"/>
          <w:szCs w:val="24"/>
        </w:rPr>
        <w:t>Knowledge of the local voluntary sector</w:t>
      </w:r>
    </w:p>
    <w:sectPr w:rsidRPr="008621EB" w:rsidR="00853AC9">
      <w:footerReference w:type="even" r:id="rId9"/>
      <w:footerReference w:type="default" r:id="rId10"/>
      <w:pgSz w:w="11909" w:h="16834" w:orient="portrait"/>
      <w:pgMar w:top="1440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159BB" w:rsidRDefault="00D159BB" w14:paraId="3CF2D8B6" wp14:textId="77777777">
      <w:r>
        <w:separator/>
      </w:r>
    </w:p>
  </w:endnote>
  <w:endnote w:type="continuationSeparator" w:id="0">
    <w:p xmlns:wp14="http://schemas.microsoft.com/office/word/2010/wordml" w:rsidR="00D159BB" w:rsidRDefault="00D159BB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A28CB" w:rsidP="0036597D" w:rsidRDefault="005A28CB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5A28CB" w:rsidP="0036597D" w:rsidRDefault="005A28CB" w14:paraId="34CE0A41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A28CB" w:rsidP="0036597D" w:rsidRDefault="005A28CB" w14:paraId="62561044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73F">
      <w:rPr>
        <w:rStyle w:val="PageNumber"/>
        <w:noProof/>
      </w:rPr>
      <w:t>3</w:t>
    </w:r>
    <w:r>
      <w:rPr>
        <w:rStyle w:val="PageNumber"/>
      </w:rPr>
      <w:fldChar w:fldCharType="end"/>
    </w:r>
  </w:p>
  <w:p xmlns:wp14="http://schemas.microsoft.com/office/word/2010/wordml" w:rsidR="005A28CB" w:rsidP="00FA0741" w:rsidRDefault="005A28CB" w14:paraId="25EFCD81" wp14:textId="77777777">
    <w:pPr>
      <w:pStyle w:val="Footer"/>
      <w:ind w:right="360"/>
    </w:pPr>
    <w:r>
      <w:t xml:space="preserve"> Job Description </w:t>
    </w:r>
    <w:r w:rsidR="00FB0E5D">
      <w:t>Sept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159BB" w:rsidRDefault="00D159BB" w14:paraId="1FC39945" wp14:textId="77777777">
      <w:r>
        <w:separator/>
      </w:r>
    </w:p>
  </w:footnote>
  <w:footnote w:type="continuationSeparator" w:id="0">
    <w:p xmlns:wp14="http://schemas.microsoft.com/office/word/2010/wordml" w:rsidR="00D159BB" w:rsidRDefault="00D159BB" w14:paraId="0562CB0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0D14"/>
    <w:multiLevelType w:val="hybridMultilevel"/>
    <w:tmpl w:val="E45C1F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6B793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10F69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2AA963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31A82850"/>
    <w:multiLevelType w:val="hybridMultilevel"/>
    <w:tmpl w:val="915CF6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8E35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3798770B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49243025"/>
    <w:multiLevelType w:val="hybridMultilevel"/>
    <w:tmpl w:val="7DB85B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355A2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4FCA3A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57C3AFD"/>
    <w:multiLevelType w:val="hybridMultilevel"/>
    <w:tmpl w:val="42260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852A09"/>
    <w:multiLevelType w:val="hybridMultilevel"/>
    <w:tmpl w:val="5E2AE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7A361AA"/>
    <w:multiLevelType w:val="hybridMultilevel"/>
    <w:tmpl w:val="FF785A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9138D0"/>
    <w:multiLevelType w:val="hybridMultilevel"/>
    <w:tmpl w:val="631454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867464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5C31194F"/>
    <w:multiLevelType w:val="hybridMultilevel"/>
    <w:tmpl w:val="32B81026"/>
    <w:lvl w:ilvl="0" w:tplc="080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3721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678829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682C3809"/>
    <w:multiLevelType w:val="hybridMultilevel"/>
    <w:tmpl w:val="BEAA1E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D50977"/>
    <w:multiLevelType w:val="hybridMultilevel"/>
    <w:tmpl w:val="A57E5A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D146D02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1" w15:restartNumberingAfterBreak="0">
    <w:nsid w:val="6DB624B4"/>
    <w:multiLevelType w:val="hybridMultilevel"/>
    <w:tmpl w:val="7048F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F056A03"/>
    <w:multiLevelType w:val="hybridMultilevel"/>
    <w:tmpl w:val="9872BD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DC28C2"/>
    <w:multiLevelType w:val="hybridMultilevel"/>
    <w:tmpl w:val="86F4B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3016E3"/>
    <w:multiLevelType w:val="hybridMultilevel"/>
    <w:tmpl w:val="528C35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1970BCC"/>
    <w:multiLevelType w:val="hybridMultilevel"/>
    <w:tmpl w:val="B32C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A14068"/>
    <w:multiLevelType w:val="hybridMultilevel"/>
    <w:tmpl w:val="8B885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5A6426"/>
    <w:multiLevelType w:val="hybridMultilevel"/>
    <w:tmpl w:val="C4662B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E31873"/>
    <w:multiLevelType w:val="hybridMultilevel"/>
    <w:tmpl w:val="4EE87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D2D09ED"/>
    <w:multiLevelType w:val="hybridMultilevel"/>
    <w:tmpl w:val="D39E1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FD72C8"/>
    <w:multiLevelType w:val="hybridMultilevel"/>
    <w:tmpl w:val="EEF847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7"/>
  </w:num>
  <w:num w:numId="5">
    <w:abstractNumId w:val="16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27"/>
  </w:num>
  <w:num w:numId="13">
    <w:abstractNumId w:val="11"/>
  </w:num>
  <w:num w:numId="14">
    <w:abstractNumId w:val="22"/>
  </w:num>
  <w:num w:numId="15">
    <w:abstractNumId w:val="10"/>
  </w:num>
  <w:num w:numId="16">
    <w:abstractNumId w:val="24"/>
  </w:num>
  <w:num w:numId="17">
    <w:abstractNumId w:val="21"/>
  </w:num>
  <w:num w:numId="18">
    <w:abstractNumId w:val="23"/>
  </w:num>
  <w:num w:numId="19">
    <w:abstractNumId w:val="15"/>
  </w:num>
  <w:num w:numId="20">
    <w:abstractNumId w:val="25"/>
  </w:num>
  <w:num w:numId="21">
    <w:abstractNumId w:val="30"/>
  </w:num>
  <w:num w:numId="22">
    <w:abstractNumId w:val="4"/>
  </w:num>
  <w:num w:numId="23">
    <w:abstractNumId w:val="12"/>
  </w:num>
  <w:num w:numId="24">
    <w:abstractNumId w:val="29"/>
  </w:num>
  <w:num w:numId="25">
    <w:abstractNumId w:val="19"/>
  </w:num>
  <w:num w:numId="26">
    <w:abstractNumId w:val="18"/>
  </w:num>
  <w:num w:numId="27">
    <w:abstractNumId w:val="0"/>
  </w:num>
  <w:num w:numId="28">
    <w:abstractNumId w:val="28"/>
  </w:num>
  <w:num w:numId="29">
    <w:abstractNumId w:val="26"/>
  </w:num>
  <w:num w:numId="30">
    <w:abstractNumId w:val="13"/>
  </w:num>
  <w:num w:numId="3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22"/>
    <w:rsid w:val="00005F37"/>
    <w:rsid w:val="00026A44"/>
    <w:rsid w:val="00060F94"/>
    <w:rsid w:val="0006473F"/>
    <w:rsid w:val="00093F9A"/>
    <w:rsid w:val="000956F6"/>
    <w:rsid w:val="000A45F9"/>
    <w:rsid w:val="00110FAE"/>
    <w:rsid w:val="001848D3"/>
    <w:rsid w:val="00190CA6"/>
    <w:rsid w:val="001D69BB"/>
    <w:rsid w:val="001E7761"/>
    <w:rsid w:val="00225B9C"/>
    <w:rsid w:val="00231D5A"/>
    <w:rsid w:val="00244742"/>
    <w:rsid w:val="002746F9"/>
    <w:rsid w:val="002B2922"/>
    <w:rsid w:val="002B6F6B"/>
    <w:rsid w:val="002E6E31"/>
    <w:rsid w:val="0036597D"/>
    <w:rsid w:val="00370EA8"/>
    <w:rsid w:val="00376A2C"/>
    <w:rsid w:val="003873BB"/>
    <w:rsid w:val="003A4CDB"/>
    <w:rsid w:val="003B2F90"/>
    <w:rsid w:val="003C2686"/>
    <w:rsid w:val="00400171"/>
    <w:rsid w:val="004141B1"/>
    <w:rsid w:val="00425C54"/>
    <w:rsid w:val="00443733"/>
    <w:rsid w:val="0045696E"/>
    <w:rsid w:val="004734AD"/>
    <w:rsid w:val="00477074"/>
    <w:rsid w:val="004A71D0"/>
    <w:rsid w:val="005209A8"/>
    <w:rsid w:val="00526ED6"/>
    <w:rsid w:val="005566C7"/>
    <w:rsid w:val="00575867"/>
    <w:rsid w:val="005823B8"/>
    <w:rsid w:val="005A12C1"/>
    <w:rsid w:val="005A1A3E"/>
    <w:rsid w:val="005A28CB"/>
    <w:rsid w:val="005A321E"/>
    <w:rsid w:val="005D5982"/>
    <w:rsid w:val="00610BF1"/>
    <w:rsid w:val="00641C2B"/>
    <w:rsid w:val="00663F74"/>
    <w:rsid w:val="006E5B2D"/>
    <w:rsid w:val="006F41A9"/>
    <w:rsid w:val="00735917"/>
    <w:rsid w:val="00764AEF"/>
    <w:rsid w:val="00765178"/>
    <w:rsid w:val="0077558A"/>
    <w:rsid w:val="007B2ACA"/>
    <w:rsid w:val="0082759C"/>
    <w:rsid w:val="00843921"/>
    <w:rsid w:val="00853AC9"/>
    <w:rsid w:val="008621EB"/>
    <w:rsid w:val="00874BDA"/>
    <w:rsid w:val="00887A9B"/>
    <w:rsid w:val="008954CE"/>
    <w:rsid w:val="008B7A5B"/>
    <w:rsid w:val="0090517C"/>
    <w:rsid w:val="0091379A"/>
    <w:rsid w:val="0092083F"/>
    <w:rsid w:val="00950720"/>
    <w:rsid w:val="00952456"/>
    <w:rsid w:val="009739F7"/>
    <w:rsid w:val="00975198"/>
    <w:rsid w:val="009A7C83"/>
    <w:rsid w:val="009D2A62"/>
    <w:rsid w:val="00A20CC7"/>
    <w:rsid w:val="00A3794A"/>
    <w:rsid w:val="00A42231"/>
    <w:rsid w:val="00A656D7"/>
    <w:rsid w:val="00A83945"/>
    <w:rsid w:val="00AE360D"/>
    <w:rsid w:val="00B10485"/>
    <w:rsid w:val="00B27C10"/>
    <w:rsid w:val="00B3121B"/>
    <w:rsid w:val="00B84984"/>
    <w:rsid w:val="00BA5337"/>
    <w:rsid w:val="00BA62B4"/>
    <w:rsid w:val="00BC7BF6"/>
    <w:rsid w:val="00BF7EE6"/>
    <w:rsid w:val="00C07308"/>
    <w:rsid w:val="00C32929"/>
    <w:rsid w:val="00C65314"/>
    <w:rsid w:val="00C7403C"/>
    <w:rsid w:val="00C7670B"/>
    <w:rsid w:val="00C96869"/>
    <w:rsid w:val="00CE6E41"/>
    <w:rsid w:val="00D123E8"/>
    <w:rsid w:val="00D159BB"/>
    <w:rsid w:val="00D53616"/>
    <w:rsid w:val="00D659F4"/>
    <w:rsid w:val="00D825E0"/>
    <w:rsid w:val="00DA2987"/>
    <w:rsid w:val="00E0550B"/>
    <w:rsid w:val="00E0799B"/>
    <w:rsid w:val="00E07A0E"/>
    <w:rsid w:val="00E3629A"/>
    <w:rsid w:val="00EA41AE"/>
    <w:rsid w:val="00EC4BCC"/>
    <w:rsid w:val="00ED55C8"/>
    <w:rsid w:val="00EE22BF"/>
    <w:rsid w:val="00EE7203"/>
    <w:rsid w:val="00F14610"/>
    <w:rsid w:val="00F37A30"/>
    <w:rsid w:val="00F44919"/>
    <w:rsid w:val="00FA0741"/>
    <w:rsid w:val="00FB0E5D"/>
    <w:rsid w:val="00FC30C5"/>
    <w:rsid w:val="03015267"/>
    <w:rsid w:val="2AC806F1"/>
    <w:rsid w:val="4DEA5B75"/>
    <w:rsid w:val="7396B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6DC632BF"/>
  <w15:chartTrackingRefBased/>
  <w15:docId w15:val="{20270369-0442-4B3F-BCAD-FC01F34A39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outlineLvl w:val="2"/>
    </w:pPr>
    <w:rPr>
      <w:b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color w:val="000000"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bCs/>
      <w:snapToGrid w:val="0"/>
      <w:color w:val="000000"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Indent">
    <w:name w:val="Body Text Indent"/>
    <w:basedOn w:val="Normal"/>
    <w:pPr>
      <w:ind w:left="720" w:hanging="360"/>
    </w:pPr>
    <w:rPr>
      <w:sz w:val="24"/>
    </w:rPr>
  </w:style>
  <w:style w:type="paragraph" w:styleId="BodyText">
    <w:name w:val="Body Text"/>
    <w:basedOn w:val="Normal"/>
    <w:pPr>
      <w:widowControl w:val="0"/>
    </w:pPr>
    <w:rPr>
      <w:snapToGrid w:val="0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97D"/>
  </w:style>
  <w:style w:type="paragraph" w:styleId="BalloonText">
    <w:name w:val="Balloon Text"/>
    <w:basedOn w:val="Normal"/>
    <w:semiHidden/>
    <w:rsid w:val="00D659F4"/>
    <w:rPr>
      <w:rFonts w:ascii="Tahoma" w:hAnsi="Tahoma" w:cs="Tahoma"/>
      <w:sz w:val="16"/>
      <w:szCs w:val="16"/>
    </w:rPr>
  </w:style>
  <w:style w:type="character" w:styleId="Heading3Char" w:customStyle="1">
    <w:name w:val="Heading 3 Char"/>
    <w:link w:val="Heading3"/>
    <w:rsid w:val="00A83945"/>
    <w:rPr>
      <w:b/>
      <w:snapToGrid w:val="0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28A09-CD55-4DBD-81EF-21D449096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bf4b2-e5df-4443-bb05-a4ed811e9118"/>
    <ds:schemaRef ds:uri="79f40c97-1bff-42f5-af81-4b1ff849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91A40-611D-42C5-94F9-1EE0E33C606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Admin</dc:creator>
  <keywords/>
  <lastModifiedBy>Karen Keey</lastModifiedBy>
  <revision>5</revision>
  <lastPrinted>2007-06-20T20:39:00.0000000Z</lastPrinted>
  <dcterms:created xsi:type="dcterms:W3CDTF">2021-09-14T11:56:00.0000000Z</dcterms:created>
  <dcterms:modified xsi:type="dcterms:W3CDTF">2021-09-14T11:57:53.4004903Z</dcterms:modified>
</coreProperties>
</file>